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12076" w:rsidRPr="00D12076" w:rsidTr="00772209">
        <w:trPr>
          <w:trHeight w:val="1420"/>
        </w:trPr>
        <w:tc>
          <w:tcPr>
            <w:tcW w:w="10421" w:type="dxa"/>
            <w:shd w:val="clear" w:color="auto" w:fill="auto"/>
          </w:tcPr>
          <w:p w:rsidR="00A17079" w:rsidRPr="00A17079" w:rsidRDefault="00A17079" w:rsidP="00A170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7079">
              <w:rPr>
                <w:rFonts w:ascii="Times New Roman" w:eastAsia="Calibri" w:hAnsi="Times New Roman" w:cs="Times New Roman"/>
              </w:rPr>
              <w:t>КОМИТЕТ ПО ОБРАЗОВАНИЮ</w:t>
            </w:r>
          </w:p>
          <w:p w:rsidR="00A17079" w:rsidRPr="00A17079" w:rsidRDefault="00A17079" w:rsidP="00A170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</w:t>
            </w:r>
          </w:p>
          <w:p w:rsidR="00A17079" w:rsidRPr="00A17079" w:rsidRDefault="00A17079" w:rsidP="00A170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  <w:r w:rsidRPr="00A1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2052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Малоохтинский</w:t>
            </w:r>
            <w:proofErr w:type="spellEnd"/>
            <w:r w:rsidRPr="00A1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колледж»</w:t>
            </w:r>
          </w:p>
          <w:p w:rsidR="00A17079" w:rsidRPr="00A17079" w:rsidRDefault="00A17079" w:rsidP="00A170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(СП</w:t>
            </w:r>
            <w:r w:rsidR="00472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A1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 ПОУ «</w:t>
            </w:r>
            <w:proofErr w:type="spellStart"/>
            <w:r w:rsidR="00472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Малоохтинский</w:t>
            </w:r>
            <w:proofErr w:type="spellEnd"/>
            <w:r w:rsidR="004725B4" w:rsidRPr="00A1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170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колледж»)</w:t>
            </w:r>
          </w:p>
          <w:p w:rsidR="00D12076" w:rsidRPr="00D12076" w:rsidRDefault="00D12076" w:rsidP="00D1207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12076" w:rsidRPr="00D12076" w:rsidRDefault="00D12076" w:rsidP="00D1207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859"/>
        <w:gridCol w:w="3995"/>
      </w:tblGrid>
      <w:tr w:rsidR="00D12076" w:rsidRPr="00D12076" w:rsidTr="00772209">
        <w:tc>
          <w:tcPr>
            <w:tcW w:w="2973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12076" w:rsidRPr="00D12076" w:rsidTr="00772209">
        <w:tc>
          <w:tcPr>
            <w:tcW w:w="2973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7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1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D12076" w:rsidRPr="00D12076" w:rsidTr="00772209">
        <w:tc>
          <w:tcPr>
            <w:tcW w:w="2973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</w:tcPr>
          <w:p w:rsidR="00D12076" w:rsidRPr="00D12076" w:rsidRDefault="00D12076" w:rsidP="0027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proofErr w:type="gramStart"/>
            <w:r w:rsidRPr="00D1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 </w:t>
            </w:r>
            <w:proofErr w:type="spellStart"/>
            <w:r w:rsidR="0020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Г.В.Моцак</w:t>
            </w:r>
            <w:proofErr w:type="spellEnd"/>
            <w:proofErr w:type="gramEnd"/>
          </w:p>
        </w:tc>
      </w:tr>
      <w:tr w:rsidR="00D12076" w:rsidRPr="00D12076" w:rsidTr="00772209">
        <w:tc>
          <w:tcPr>
            <w:tcW w:w="2973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7" w:type="pct"/>
          </w:tcPr>
          <w:p w:rsidR="00D12076" w:rsidRPr="00D12076" w:rsidRDefault="00D12076" w:rsidP="00D1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2076" w:rsidRPr="00D12076" w:rsidTr="00772209">
        <w:tc>
          <w:tcPr>
            <w:tcW w:w="2973" w:type="pct"/>
          </w:tcPr>
          <w:p w:rsidR="00D12076" w:rsidRPr="00D12076" w:rsidRDefault="00D12076" w:rsidP="00D12076">
            <w:pPr>
              <w:spacing w:after="3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</w:tcPr>
          <w:p w:rsidR="00D12076" w:rsidRPr="00D12076" w:rsidRDefault="00D12076" w:rsidP="00066F5C">
            <w:pPr>
              <w:spacing w:after="32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 » ___________ 20</w:t>
            </w:r>
            <w:r w:rsidR="0027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6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7201C" w:rsidRPr="00C7201C" w:rsidRDefault="00C7201C" w:rsidP="00C72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1C" w:rsidRDefault="00C7201C"/>
    <w:p w:rsidR="005B4D9F" w:rsidRDefault="005E11B0" w:rsidP="005E1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E11B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План методической работы</w:t>
      </w:r>
    </w:p>
    <w:p w:rsidR="005E11B0" w:rsidRPr="005E11B0" w:rsidRDefault="005B4D9F" w:rsidP="005E1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1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«Школ</w:t>
      </w:r>
      <w:r w:rsidR="005778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ы</w:t>
      </w:r>
      <w:r w:rsidRPr="005E11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740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педагогического мастерства»</w:t>
      </w:r>
    </w:p>
    <w:p w:rsidR="005E11B0" w:rsidRPr="005E11B0" w:rsidRDefault="005E11B0" w:rsidP="005E1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1B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</w:t>
      </w:r>
      <w:r w:rsidR="00A1707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2</w:t>
      </w:r>
      <w:r w:rsidR="00066F5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5</w:t>
      </w:r>
      <w:r w:rsidRPr="005E11B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– 20</w:t>
      </w:r>
      <w:r w:rsidR="00FF456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2</w:t>
      </w:r>
      <w:r w:rsidR="00066F5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6</w:t>
      </w:r>
      <w:r w:rsidRPr="005E11B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</w:t>
      </w:r>
    </w:p>
    <w:p w:rsidR="005E11B0" w:rsidRPr="005E11B0" w:rsidRDefault="005E11B0" w:rsidP="005E11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4C9" w:rsidRPr="002534C9" w:rsidRDefault="002534C9" w:rsidP="002534C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1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2534C9">
        <w:rPr>
          <w:rFonts w:ascii="Times New Roman" w:hAnsi="Times New Roman" w:cs="Times New Roman"/>
          <w:sz w:val="24"/>
          <w:szCs w:val="24"/>
        </w:rPr>
        <w:t xml:space="preserve"> </w:t>
      </w:r>
      <w:r w:rsidR="00066F5C" w:rsidRPr="00066F5C">
        <w:rPr>
          <w:rFonts w:ascii="Times New Roman" w:hAnsi="Times New Roman" w:cs="Times New Roman"/>
          <w:sz w:val="24"/>
          <w:szCs w:val="24"/>
        </w:rPr>
        <w:t>создание условий для непрерывного совершенствования и развития профессиональной компетентности педагогов через систему методических мероприятий</w:t>
      </w:r>
      <w:r w:rsidR="00066F5C">
        <w:rPr>
          <w:rFonts w:ascii="Times New Roman" w:hAnsi="Times New Roman" w:cs="Times New Roman"/>
          <w:sz w:val="24"/>
          <w:szCs w:val="24"/>
        </w:rPr>
        <w:t>.</w:t>
      </w:r>
    </w:p>
    <w:p w:rsidR="002534C9" w:rsidRPr="0013241C" w:rsidRDefault="0013241C" w:rsidP="0013241C">
      <w:pPr>
        <w:shd w:val="clear" w:color="auto" w:fill="FFFFFF"/>
        <w:spacing w:before="100" w:beforeAutospacing="1" w:after="100" w:afterAutospacing="1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34C9" w:rsidRPr="0013241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A52543" w:rsidRPr="00A52543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формировать представление о статусе педагога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543">
        <w:rPr>
          <w:rFonts w:ascii="Times New Roman" w:hAnsi="Times New Roman" w:cs="Times New Roman"/>
          <w:sz w:val="24"/>
          <w:szCs w:val="24"/>
        </w:rPr>
        <w:t>системе его работы в условиях непрерывного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543">
        <w:rPr>
          <w:rFonts w:ascii="Times New Roman" w:hAnsi="Times New Roman" w:cs="Times New Roman"/>
          <w:sz w:val="24"/>
          <w:szCs w:val="24"/>
        </w:rPr>
        <w:t>развития в среднем профессиональном образовании;</w:t>
      </w:r>
    </w:p>
    <w:p w:rsidR="00A52543" w:rsidRPr="00A52543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создать условия для профессиональной адаптации</w:t>
      </w:r>
      <w:r>
        <w:rPr>
          <w:rFonts w:ascii="Times New Roman" w:hAnsi="Times New Roman" w:cs="Times New Roman"/>
          <w:sz w:val="24"/>
          <w:szCs w:val="24"/>
        </w:rPr>
        <w:t xml:space="preserve"> начинающего</w:t>
      </w:r>
      <w:r w:rsidRPr="00A52543">
        <w:rPr>
          <w:rFonts w:ascii="Times New Roman" w:hAnsi="Times New Roman" w:cs="Times New Roman"/>
          <w:sz w:val="24"/>
          <w:szCs w:val="24"/>
        </w:rPr>
        <w:t xml:space="preserve"> педагога в коллективе;</w:t>
      </w:r>
    </w:p>
    <w:p w:rsidR="00A52543" w:rsidRPr="001D684F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формировать знания, умения в работе с учебно</w:t>
      </w:r>
      <w:r w:rsidR="00BE55D7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Pr="00A52543">
        <w:rPr>
          <w:rFonts w:ascii="Times New Roman" w:hAnsi="Times New Roman" w:cs="Times New Roman"/>
          <w:sz w:val="24"/>
          <w:szCs w:val="24"/>
        </w:rPr>
        <w:t xml:space="preserve"> документацией, положениями </w:t>
      </w:r>
      <w:r w:rsidR="001D684F">
        <w:rPr>
          <w:rFonts w:ascii="Times New Roman" w:hAnsi="Times New Roman" w:cs="Times New Roman"/>
          <w:sz w:val="24"/>
          <w:szCs w:val="24"/>
        </w:rPr>
        <w:t>колледжа</w:t>
      </w:r>
      <w:r w:rsidRPr="001D684F">
        <w:rPr>
          <w:rFonts w:ascii="Times New Roman" w:hAnsi="Times New Roman" w:cs="Times New Roman"/>
          <w:sz w:val="24"/>
          <w:szCs w:val="24"/>
        </w:rPr>
        <w:t>;</w:t>
      </w:r>
    </w:p>
    <w:p w:rsidR="00A52543" w:rsidRPr="001D684F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формировать знания и умения по разработке,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корректировке программ учебных дисциплин,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пр</w:t>
      </w:r>
      <w:r w:rsidR="001D684F">
        <w:rPr>
          <w:rFonts w:ascii="Times New Roman" w:hAnsi="Times New Roman" w:cs="Times New Roman"/>
          <w:sz w:val="24"/>
          <w:szCs w:val="24"/>
        </w:rPr>
        <w:t>офессиональных модулей, практик</w:t>
      </w:r>
      <w:r w:rsidRPr="001D684F">
        <w:rPr>
          <w:rFonts w:ascii="Times New Roman" w:hAnsi="Times New Roman" w:cs="Times New Roman"/>
          <w:sz w:val="24"/>
          <w:szCs w:val="24"/>
        </w:rPr>
        <w:t>;</w:t>
      </w:r>
    </w:p>
    <w:p w:rsidR="00A52543" w:rsidRPr="001D684F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формировать знания и умения по планированию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учебных занятий;</w:t>
      </w:r>
    </w:p>
    <w:p w:rsidR="00A52543" w:rsidRPr="001D684F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выявлять профессиональные, методические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проблемы в учебном процессе, содействовать их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разрешению;</w:t>
      </w:r>
    </w:p>
    <w:p w:rsidR="001D684F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43">
        <w:rPr>
          <w:rFonts w:ascii="Times New Roman" w:hAnsi="Times New Roman" w:cs="Times New Roman"/>
          <w:sz w:val="24"/>
          <w:szCs w:val="24"/>
        </w:rPr>
        <w:t>помогать внедрять современные подходы и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передовые образовательные технологии в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 xml:space="preserve">образовательный процесс, </w:t>
      </w:r>
    </w:p>
    <w:p w:rsidR="0013241C" w:rsidRPr="001D684F" w:rsidRDefault="00A52543" w:rsidP="001D684F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4F">
        <w:rPr>
          <w:rFonts w:ascii="Times New Roman" w:hAnsi="Times New Roman" w:cs="Times New Roman"/>
          <w:sz w:val="24"/>
          <w:szCs w:val="24"/>
        </w:rPr>
        <w:t>формировать и воспитывать у молодых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специалистов потребность в непрерывном</w:t>
      </w:r>
      <w:r w:rsidR="001D684F">
        <w:rPr>
          <w:rFonts w:ascii="Times New Roman" w:hAnsi="Times New Roman" w:cs="Times New Roman"/>
          <w:sz w:val="24"/>
          <w:szCs w:val="24"/>
        </w:rPr>
        <w:t xml:space="preserve"> </w:t>
      </w:r>
      <w:r w:rsidRPr="001D684F">
        <w:rPr>
          <w:rFonts w:ascii="Times New Roman" w:hAnsi="Times New Roman" w:cs="Times New Roman"/>
          <w:sz w:val="24"/>
          <w:szCs w:val="24"/>
        </w:rPr>
        <w:t>самообразовании</w:t>
      </w:r>
      <w:r w:rsidR="00066F5C" w:rsidRPr="001D684F">
        <w:rPr>
          <w:rFonts w:ascii="Times New Roman" w:hAnsi="Times New Roman" w:cs="Times New Roman"/>
          <w:sz w:val="24"/>
          <w:szCs w:val="24"/>
        </w:rPr>
        <w:cr/>
      </w:r>
    </w:p>
    <w:p w:rsidR="0013241C" w:rsidRPr="002534C9" w:rsidRDefault="0013241C" w:rsidP="00132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210"/>
        <w:gridCol w:w="3512"/>
        <w:gridCol w:w="3166"/>
      </w:tblGrid>
      <w:tr w:rsidR="00C1734A" w:rsidRPr="001432B9" w:rsidTr="00B85FA2">
        <w:tc>
          <w:tcPr>
            <w:tcW w:w="3210" w:type="dxa"/>
          </w:tcPr>
          <w:p w:rsidR="00C1734A" w:rsidRPr="001432B9" w:rsidRDefault="00C1734A" w:rsidP="001432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</w:p>
        </w:tc>
        <w:tc>
          <w:tcPr>
            <w:tcW w:w="3512" w:type="dxa"/>
          </w:tcPr>
          <w:p w:rsidR="00C1734A" w:rsidRPr="001432B9" w:rsidRDefault="00C1734A" w:rsidP="001432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Рассматриваемые вопросы </w:t>
            </w:r>
          </w:p>
        </w:tc>
        <w:tc>
          <w:tcPr>
            <w:tcW w:w="3166" w:type="dxa"/>
          </w:tcPr>
          <w:p w:rsidR="00C1734A" w:rsidRPr="001432B9" w:rsidRDefault="00C1734A" w:rsidP="001432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1D684F" w:rsidRPr="001432B9" w:rsidTr="00B85FA2">
        <w:trPr>
          <w:trHeight w:val="2258"/>
        </w:trPr>
        <w:tc>
          <w:tcPr>
            <w:tcW w:w="3210" w:type="dxa"/>
          </w:tcPr>
          <w:p w:rsidR="001D684F" w:rsidRPr="00B85FA2" w:rsidRDefault="001D684F" w:rsidP="00B85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A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ШПМ на 2025 - 2026 учебный год: изучение нормативных документов; анкетирование педагогического коллектива: «Диагностика методических запросов»</w:t>
            </w:r>
          </w:p>
        </w:tc>
        <w:tc>
          <w:tcPr>
            <w:tcW w:w="3512" w:type="dxa"/>
          </w:tcPr>
          <w:p w:rsidR="001D684F" w:rsidRDefault="001D684F" w:rsidP="001D684F">
            <w:pPr>
              <w:spacing w:before="100" w:beforeAutospacing="1" w:after="100" w:afterAutospacing="1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педагогами. Т</w:t>
            </w:r>
            <w:r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  <w:r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правила внутреннего распорядка, устав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образовательного процесса в колледже. Нормативные документы, регламентирующие деятельность преподавателя. </w:t>
            </w:r>
          </w:p>
        </w:tc>
        <w:tc>
          <w:tcPr>
            <w:tcW w:w="3166" w:type="dxa"/>
          </w:tcPr>
          <w:p w:rsidR="001D684F" w:rsidRPr="001432B9" w:rsidRDefault="001D684F" w:rsidP="001D684F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D684F" w:rsidRDefault="001D684F" w:rsidP="001D684F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84F" w:rsidRPr="001432B9" w:rsidTr="008E731A">
        <w:trPr>
          <w:trHeight w:val="1978"/>
        </w:trPr>
        <w:tc>
          <w:tcPr>
            <w:tcW w:w="3210" w:type="dxa"/>
          </w:tcPr>
          <w:p w:rsidR="00B85FA2" w:rsidRPr="00A57C80" w:rsidRDefault="001D684F" w:rsidP="00B85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как основная форма обучения</w:t>
            </w:r>
            <w:r w:rsidR="00B85FA2" w:rsidRPr="00A5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5FA2" w:rsidRPr="00A57C80" w:rsidRDefault="00B85FA2" w:rsidP="00B85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  <w:r w:rsidRPr="00A5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«Методические требования к современному уроку».</w:t>
            </w:r>
          </w:p>
          <w:p w:rsidR="001D684F" w:rsidRPr="00A57C80" w:rsidRDefault="001D684F" w:rsidP="001D68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1D684F" w:rsidRPr="00A57C80" w:rsidRDefault="001D684F" w:rsidP="001D684F">
            <w:pPr>
              <w:spacing w:before="100" w:beforeAutospacing="1" w:after="100" w:afterAutospacing="1" w:line="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C8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учебного занятия. Формы, методы и средства контроля результатов обучения: текущий контроль знаний, промежуточная </w:t>
            </w:r>
            <w:r w:rsidR="008E731A" w:rsidRPr="00A57C80">
              <w:rPr>
                <w:rFonts w:ascii="Times New Roman" w:hAnsi="Times New Roman" w:cs="Times New Roman"/>
                <w:sz w:val="24"/>
                <w:szCs w:val="24"/>
              </w:rPr>
              <w:t>аттестация; Рекомендации</w:t>
            </w:r>
            <w:r w:rsidR="00B85FA2" w:rsidRPr="00A57C80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плана –конспекта урока </w:t>
            </w:r>
          </w:p>
        </w:tc>
        <w:tc>
          <w:tcPr>
            <w:tcW w:w="3166" w:type="dxa"/>
          </w:tcPr>
          <w:p w:rsidR="001D684F" w:rsidRPr="00A57C80" w:rsidRDefault="00B85FA2" w:rsidP="001D684F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85FA2" w:rsidRPr="001432B9" w:rsidTr="008E731A">
        <w:trPr>
          <w:trHeight w:val="2174"/>
        </w:trPr>
        <w:tc>
          <w:tcPr>
            <w:tcW w:w="3210" w:type="dxa"/>
          </w:tcPr>
          <w:p w:rsidR="00B85FA2" w:rsidRDefault="00B85FA2" w:rsidP="00B85FA2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современного педагога и пути его формирования</w:t>
            </w:r>
          </w:p>
          <w:p w:rsidR="00B85FA2" w:rsidRDefault="00B85FA2" w:rsidP="00B85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B85FA2" w:rsidRPr="008E731A" w:rsidRDefault="00B85FA2" w:rsidP="008E731A">
            <w:pPr>
              <w:spacing w:before="100" w:beforeAutospacing="1" w:after="100" w:afterAutospacing="1" w:line="24" w:lineRule="atLeast"/>
              <w:jc w:val="both"/>
              <w:rPr>
                <w:rFonts w:ascii="Times New Roman" w:hAnsi="Times New Roman" w:cs="Times New Roman"/>
              </w:rPr>
            </w:pPr>
            <w:r w:rsidRPr="008E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имиджа, составные компоненты имиджа, роль имиджа педагога.</w:t>
            </w:r>
            <w:r w:rsidR="008E731A" w:rsidRPr="008E731A">
              <w:rPr>
                <w:rFonts w:ascii="Times New Roman" w:hAnsi="Times New Roman" w:cs="Times New Roman"/>
              </w:rPr>
              <w:t xml:space="preserve"> Педагогическая культура, построение взаимоотношений со студентами, такт и внешний вид преподавателя. Педагогическая этика. </w:t>
            </w:r>
          </w:p>
        </w:tc>
        <w:tc>
          <w:tcPr>
            <w:tcW w:w="3166" w:type="dxa"/>
          </w:tcPr>
          <w:p w:rsidR="00B85FA2" w:rsidRDefault="00B85FA2" w:rsidP="001D684F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1D684F" w:rsidRPr="001432B9" w:rsidTr="008E731A">
        <w:trPr>
          <w:trHeight w:val="1128"/>
        </w:trPr>
        <w:tc>
          <w:tcPr>
            <w:tcW w:w="3210" w:type="dxa"/>
          </w:tcPr>
          <w:p w:rsidR="00B85FA2" w:rsidRPr="001432B9" w:rsidRDefault="00B85FA2" w:rsidP="00B85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документации.</w:t>
            </w:r>
          </w:p>
          <w:p w:rsidR="001D684F" w:rsidRPr="001432B9" w:rsidRDefault="001D684F" w:rsidP="00B85FA2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1D684F" w:rsidRPr="001432B9" w:rsidRDefault="00B85FA2" w:rsidP="00B85FA2">
            <w:pPr>
              <w:spacing w:before="100" w:beforeAutospacing="1" w:after="100" w:afterAutospacing="1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CF">
              <w:rPr>
                <w:rFonts w:ascii="Times New Roman" w:hAnsi="Times New Roman" w:cs="Times New Roman"/>
                <w:sz w:val="24"/>
                <w:szCs w:val="24"/>
              </w:rPr>
              <w:t>ведение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2BCF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Правила оформления журнала. КТП.</w:t>
            </w:r>
          </w:p>
        </w:tc>
        <w:tc>
          <w:tcPr>
            <w:tcW w:w="3166" w:type="dxa"/>
          </w:tcPr>
          <w:p w:rsidR="001D684F" w:rsidRDefault="00B85FA2" w:rsidP="001D684F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85FA2" w:rsidRPr="001432B9" w:rsidTr="00B85FA2">
        <w:tc>
          <w:tcPr>
            <w:tcW w:w="3210" w:type="dxa"/>
          </w:tcPr>
          <w:p w:rsidR="00B85FA2" w:rsidRPr="001432B9" w:rsidRDefault="00B85FA2" w:rsidP="00B85FA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УМК по дисциплинам и модулям.</w:t>
            </w:r>
          </w:p>
        </w:tc>
        <w:tc>
          <w:tcPr>
            <w:tcW w:w="3512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85FA2"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структуре Рабочей программы. Составление Рабочей программы по дисциплинам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модулям</w:t>
            </w:r>
            <w:r w:rsidR="00B85FA2"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85FA2" w:rsidRPr="001432B9" w:rsidRDefault="008E731A" w:rsidP="008E731A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85FA2"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5FA2"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оценочных средств и методических указаний к практическим занятиям </w:t>
            </w:r>
          </w:p>
        </w:tc>
        <w:tc>
          <w:tcPr>
            <w:tcW w:w="3166" w:type="dxa"/>
          </w:tcPr>
          <w:p w:rsidR="00B85FA2" w:rsidRPr="001432B9" w:rsidRDefault="00B85FA2" w:rsidP="00B85FA2">
            <w:pPr>
              <w:spacing w:before="100" w:beforeAutospacing="1" w:after="100" w:afterAutospacing="1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E731A" w:rsidRPr="001432B9" w:rsidTr="00B85FA2">
        <w:tc>
          <w:tcPr>
            <w:tcW w:w="3210" w:type="dxa"/>
          </w:tcPr>
          <w:p w:rsidR="008E731A" w:rsidRPr="001432B9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 урока. Самоанализ.</w:t>
            </w:r>
          </w:p>
        </w:tc>
        <w:tc>
          <w:tcPr>
            <w:tcW w:w="3512" w:type="dxa"/>
          </w:tcPr>
          <w:p w:rsidR="008E731A" w:rsidRPr="00F22E20" w:rsidRDefault="008E731A" w:rsidP="008E731A">
            <w:pPr>
              <w:spacing w:before="100" w:beforeAutospacing="1" w:after="100" w:afterAutospacing="1" w:line="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по теме «Технологическая карта урока –что это?»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E20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20">
              <w:rPr>
                <w:rFonts w:ascii="Times New Roman" w:hAnsi="Times New Roman" w:cs="Times New Roman"/>
                <w:sz w:val="24"/>
                <w:szCs w:val="24"/>
              </w:rPr>
              <w:t>составления технологической карты урока (занятия). Самоанализ урока. Требования к оформлению самоанализа урока</w:t>
            </w:r>
            <w:r w:rsidRPr="0014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ФГОС</w:t>
            </w:r>
          </w:p>
        </w:tc>
        <w:tc>
          <w:tcPr>
            <w:tcW w:w="3166" w:type="dxa"/>
          </w:tcPr>
          <w:p w:rsidR="008E731A" w:rsidRPr="001432B9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E731A" w:rsidRPr="001432B9" w:rsidTr="00B85FA2">
        <w:tc>
          <w:tcPr>
            <w:tcW w:w="3210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20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Использование в учебном процессе</w:t>
            </w:r>
          </w:p>
        </w:tc>
        <w:tc>
          <w:tcPr>
            <w:tcW w:w="3512" w:type="dxa"/>
          </w:tcPr>
          <w:p w:rsidR="008E731A" w:rsidRPr="00F22E20" w:rsidRDefault="008E731A" w:rsidP="008E731A">
            <w:pPr>
              <w:spacing w:before="100" w:beforeAutospacing="1" w:after="100" w:afterAutospacing="1" w:line="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предметно-ориентированные </w:t>
            </w:r>
            <w:r w:rsidRPr="00F22E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технологии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дифференцированное </w:t>
            </w:r>
            <w:r w:rsidRPr="00F22E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обучение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кейс-</w:t>
            </w:r>
            <w:r w:rsidRPr="00F22E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технологии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развивающее </w:t>
            </w:r>
            <w:r w:rsidRPr="00F22E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обучение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личностно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ориентированное </w:t>
            </w:r>
            <w:r w:rsidRPr="00F22E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обучение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F22E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технологии</w:t>
            </w:r>
            <w:r w:rsidRPr="00F22E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проектов </w:t>
            </w:r>
          </w:p>
        </w:tc>
        <w:tc>
          <w:tcPr>
            <w:tcW w:w="3166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8E731A" w:rsidRPr="001432B9" w:rsidTr="00B85FA2">
        <w:tc>
          <w:tcPr>
            <w:tcW w:w="3210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«Педагогические ситуации. Трудная ситуация на уроке и выход из нее». </w:t>
            </w:r>
          </w:p>
        </w:tc>
        <w:tc>
          <w:tcPr>
            <w:tcW w:w="3512" w:type="dxa"/>
          </w:tcPr>
          <w:p w:rsidR="008E731A" w:rsidRPr="00F22E20" w:rsidRDefault="008E731A" w:rsidP="008E731A">
            <w:pPr>
              <w:spacing w:before="100" w:beforeAutospacing="1" w:after="100" w:afterAutospacing="1" w:line="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обсуждение возник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</w:t>
            </w:r>
            <w:r w:rsidRPr="008E7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проблем на уроке.</w:t>
            </w:r>
          </w:p>
        </w:tc>
        <w:tc>
          <w:tcPr>
            <w:tcW w:w="3166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E731A" w:rsidRPr="001432B9" w:rsidTr="00B85FA2">
        <w:tc>
          <w:tcPr>
            <w:tcW w:w="3210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методической разработки</w:t>
            </w:r>
          </w:p>
        </w:tc>
        <w:tc>
          <w:tcPr>
            <w:tcW w:w="3512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методической разработки. Технические требования к оформлению</w:t>
            </w:r>
          </w:p>
        </w:tc>
        <w:tc>
          <w:tcPr>
            <w:tcW w:w="3166" w:type="dxa"/>
          </w:tcPr>
          <w:p w:rsidR="008E731A" w:rsidRDefault="008E731A" w:rsidP="008E731A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E731A" w:rsidRPr="001432B9" w:rsidTr="00B85FA2">
        <w:tc>
          <w:tcPr>
            <w:tcW w:w="3210" w:type="dxa"/>
          </w:tcPr>
          <w:p w:rsidR="008E731A" w:rsidRPr="0037595A" w:rsidRDefault="008E731A" w:rsidP="008E731A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512" w:type="dxa"/>
          </w:tcPr>
          <w:p w:rsidR="008E731A" w:rsidRPr="0037595A" w:rsidRDefault="008E731A" w:rsidP="008E731A">
            <w:pPr>
              <w:spacing w:before="100" w:beforeAutospacing="1" w:after="100" w:afterAutospacing="1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работе с учебным планом, рабочей программой, формированию календарно - тематического плана, технологической карты урока</w:t>
            </w:r>
          </w:p>
        </w:tc>
        <w:tc>
          <w:tcPr>
            <w:tcW w:w="3166" w:type="dxa"/>
          </w:tcPr>
          <w:p w:rsidR="008E731A" w:rsidRPr="0037595A" w:rsidRDefault="008E731A" w:rsidP="008E731A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31A" w:rsidRPr="0037595A" w:rsidRDefault="008E731A" w:rsidP="008E731A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31A" w:rsidRPr="0037595A" w:rsidRDefault="008E731A" w:rsidP="008E731A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года</w:t>
            </w:r>
          </w:p>
        </w:tc>
      </w:tr>
      <w:tr w:rsidR="008E731A" w:rsidRPr="001432B9" w:rsidTr="00B85FA2">
        <w:trPr>
          <w:trHeight w:val="1166"/>
        </w:trPr>
        <w:tc>
          <w:tcPr>
            <w:tcW w:w="3210" w:type="dxa"/>
          </w:tcPr>
          <w:p w:rsidR="008E731A" w:rsidRPr="0037595A" w:rsidRDefault="008E731A" w:rsidP="008E731A">
            <w:pPr>
              <w:spacing w:before="100" w:beforeAutospacing="1" w:after="100" w:afterAutospacing="1" w:line="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3512" w:type="dxa"/>
          </w:tcPr>
          <w:p w:rsidR="008E731A" w:rsidRPr="0037595A" w:rsidRDefault="008E731A" w:rsidP="008E731A">
            <w:pPr>
              <w:spacing w:before="100" w:beforeAutospacing="1" w:after="100" w:afterAutospacing="1" w:line="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Посещение уроков начинающих педагогов с последующим развернутым анализом урока (по отдельному плану).</w:t>
            </w:r>
          </w:p>
        </w:tc>
        <w:tc>
          <w:tcPr>
            <w:tcW w:w="3166" w:type="dxa"/>
          </w:tcPr>
          <w:p w:rsidR="008E731A" w:rsidRPr="0037595A" w:rsidRDefault="008E731A" w:rsidP="008E731A">
            <w:pPr>
              <w:spacing w:before="100" w:beforeAutospacing="1" w:after="100" w:afterAutospacing="1" w:line="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года</w:t>
            </w:r>
          </w:p>
          <w:p w:rsidR="008E731A" w:rsidRPr="0037595A" w:rsidRDefault="008E731A" w:rsidP="008E731A">
            <w:pPr>
              <w:spacing w:before="100" w:beforeAutospacing="1" w:after="100" w:afterAutospacing="1" w:line="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1A" w:rsidRPr="001432B9" w:rsidTr="00B85FA2">
        <w:trPr>
          <w:trHeight w:val="326"/>
        </w:trPr>
        <w:tc>
          <w:tcPr>
            <w:tcW w:w="3210" w:type="dxa"/>
          </w:tcPr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512" w:type="dxa"/>
          </w:tcPr>
          <w:p w:rsidR="008E731A" w:rsidRPr="0037595A" w:rsidRDefault="008E731A" w:rsidP="008E73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эффективному использованию информационно - коммуникационных технологий в конструировании учебных занятий.</w:t>
            </w:r>
          </w:p>
        </w:tc>
        <w:tc>
          <w:tcPr>
            <w:tcW w:w="3166" w:type="dxa"/>
          </w:tcPr>
          <w:p w:rsidR="008E731A" w:rsidRPr="0037595A" w:rsidRDefault="008E731A" w:rsidP="008E731A">
            <w:pPr>
              <w:spacing w:before="100" w:beforeAutospacing="1" w:after="100" w:afterAutospacing="1" w:line="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года</w:t>
            </w:r>
          </w:p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1A" w:rsidRPr="001432B9" w:rsidTr="00B85FA2">
        <w:tc>
          <w:tcPr>
            <w:tcW w:w="3210" w:type="dxa"/>
          </w:tcPr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3512" w:type="dxa"/>
          </w:tcPr>
          <w:p w:rsidR="008E731A" w:rsidRPr="0037595A" w:rsidRDefault="008E731A" w:rsidP="008E73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«Чем помогли занятия ШПМ в работе.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итогов.</w:t>
            </w:r>
          </w:p>
          <w:p w:rsidR="008E731A" w:rsidRPr="0037595A" w:rsidRDefault="008E731A" w:rsidP="008E73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на новый учебный год.</w:t>
            </w:r>
          </w:p>
        </w:tc>
        <w:tc>
          <w:tcPr>
            <w:tcW w:w="3166" w:type="dxa"/>
          </w:tcPr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8E731A" w:rsidRPr="001432B9" w:rsidTr="008E731A">
        <w:trPr>
          <w:trHeight w:val="70"/>
        </w:trPr>
        <w:tc>
          <w:tcPr>
            <w:tcW w:w="3210" w:type="dxa"/>
          </w:tcPr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выставка достижений начинающего педагога </w:t>
            </w:r>
          </w:p>
        </w:tc>
        <w:tc>
          <w:tcPr>
            <w:tcW w:w="3512" w:type="dxa"/>
          </w:tcPr>
          <w:p w:rsidR="008E731A" w:rsidRPr="0037595A" w:rsidRDefault="008E731A" w:rsidP="008E731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профессионализма молодого учителя – систематизация наработок профессиональной деятельности. Анализ полученных результатов, корректировка дальнейшего плана работы.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и методика создания электронного портфолио.</w:t>
            </w:r>
          </w:p>
        </w:tc>
        <w:tc>
          <w:tcPr>
            <w:tcW w:w="3166" w:type="dxa"/>
          </w:tcPr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1 семестра, </w:t>
            </w:r>
          </w:p>
          <w:p w:rsidR="008E731A" w:rsidRPr="0037595A" w:rsidRDefault="008E731A" w:rsidP="008E73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2 семестра </w:t>
            </w:r>
          </w:p>
        </w:tc>
      </w:tr>
    </w:tbl>
    <w:p w:rsidR="00CB7017" w:rsidRDefault="00CB7017" w:rsidP="00CB7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017" w:rsidRDefault="00CB7017" w:rsidP="00CB7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017" w:rsidRDefault="00CB7017" w:rsidP="00CB7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017" w:rsidRDefault="00CB7017" w:rsidP="00CB7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1B0" w:rsidRPr="00CB7017" w:rsidRDefault="00CB7017" w:rsidP="00CB7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70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Ожидаемые результаты:</w:t>
      </w:r>
    </w:p>
    <w:p w:rsidR="00CB7017" w:rsidRPr="00CB7017" w:rsidRDefault="00CB7017" w:rsidP="00CB7017">
      <w:pPr>
        <w:pStyle w:val="a7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и подготовка к профессиональной деятельности молодого специалиста. </w:t>
      </w:r>
    </w:p>
    <w:p w:rsidR="00CB7017" w:rsidRPr="00CB7017" w:rsidRDefault="00CB7017" w:rsidP="00CB7017">
      <w:pPr>
        <w:pStyle w:val="a7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личностно ориентированных отношений между коллегами-педагогами, способствующих эффективному оказанию помощи и поддержки в педагогической практике колледжа. </w:t>
      </w:r>
    </w:p>
    <w:p w:rsidR="00CB7017" w:rsidRPr="00CB7017" w:rsidRDefault="00CB7017" w:rsidP="00CB7017">
      <w:pPr>
        <w:pStyle w:val="a7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приоритетов и потребности в профессиональном развитии у молодых педагогов. </w:t>
      </w:r>
    </w:p>
    <w:p w:rsidR="00CB7017" w:rsidRPr="00CB7017" w:rsidRDefault="00CB7017" w:rsidP="00CB7017">
      <w:pPr>
        <w:pStyle w:val="a7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профессиональных компетенций начинающего педагога, повышение качества преподавания предмета.</w:t>
      </w:r>
    </w:p>
    <w:p w:rsidR="00CB7017" w:rsidRPr="005E11B0" w:rsidRDefault="00CB7017" w:rsidP="00CB7017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предполагает использование активных форм и методов обучения, создание и разрешение проблемных ситуаций, проведение семинаров, тренингов и консультац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ий. Систематическая работа по об</w:t>
      </w:r>
      <w:r w:rsidRPr="00CB70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новлению методических материалов.</w:t>
      </w:r>
    </w:p>
    <w:sectPr w:rsidR="00CB7017" w:rsidRPr="005E11B0" w:rsidSect="001324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793E"/>
    <w:multiLevelType w:val="multilevel"/>
    <w:tmpl w:val="0C4CF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A13F0"/>
    <w:multiLevelType w:val="multilevel"/>
    <w:tmpl w:val="3378D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06D7F"/>
    <w:multiLevelType w:val="hybridMultilevel"/>
    <w:tmpl w:val="078ABA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6851DC"/>
    <w:multiLevelType w:val="hybridMultilevel"/>
    <w:tmpl w:val="71D8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A5EEF"/>
    <w:multiLevelType w:val="multilevel"/>
    <w:tmpl w:val="61EE8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15D55"/>
    <w:multiLevelType w:val="multilevel"/>
    <w:tmpl w:val="AACE3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B2675"/>
    <w:multiLevelType w:val="hybridMultilevel"/>
    <w:tmpl w:val="1D2EE45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6DB221A6"/>
    <w:multiLevelType w:val="multilevel"/>
    <w:tmpl w:val="05E8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A24B9"/>
    <w:multiLevelType w:val="multilevel"/>
    <w:tmpl w:val="F370A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AD"/>
    <w:rsid w:val="00012705"/>
    <w:rsid w:val="00066F5C"/>
    <w:rsid w:val="00077DAF"/>
    <w:rsid w:val="000F14B5"/>
    <w:rsid w:val="0013241C"/>
    <w:rsid w:val="001432B9"/>
    <w:rsid w:val="00143D58"/>
    <w:rsid w:val="00173715"/>
    <w:rsid w:val="00186931"/>
    <w:rsid w:val="001D14A9"/>
    <w:rsid w:val="001D684F"/>
    <w:rsid w:val="002052BF"/>
    <w:rsid w:val="002534C9"/>
    <w:rsid w:val="0027012F"/>
    <w:rsid w:val="003075AF"/>
    <w:rsid w:val="0032257A"/>
    <w:rsid w:val="00354C1C"/>
    <w:rsid w:val="0037401E"/>
    <w:rsid w:val="0037595A"/>
    <w:rsid w:val="003A32F4"/>
    <w:rsid w:val="003D14BD"/>
    <w:rsid w:val="00436904"/>
    <w:rsid w:val="00456BAD"/>
    <w:rsid w:val="00472152"/>
    <w:rsid w:val="004725B4"/>
    <w:rsid w:val="004B5B34"/>
    <w:rsid w:val="005778C2"/>
    <w:rsid w:val="005A0A87"/>
    <w:rsid w:val="005B4D9F"/>
    <w:rsid w:val="005E11B0"/>
    <w:rsid w:val="00605B81"/>
    <w:rsid w:val="006D225E"/>
    <w:rsid w:val="007226F6"/>
    <w:rsid w:val="00726185"/>
    <w:rsid w:val="007E7567"/>
    <w:rsid w:val="00866EB2"/>
    <w:rsid w:val="008706B5"/>
    <w:rsid w:val="00872DC2"/>
    <w:rsid w:val="008A6959"/>
    <w:rsid w:val="008E731A"/>
    <w:rsid w:val="0090320A"/>
    <w:rsid w:val="00925B3C"/>
    <w:rsid w:val="0098529E"/>
    <w:rsid w:val="009D77A2"/>
    <w:rsid w:val="00A17079"/>
    <w:rsid w:val="00A220D7"/>
    <w:rsid w:val="00A52543"/>
    <w:rsid w:val="00A57C80"/>
    <w:rsid w:val="00A85E5E"/>
    <w:rsid w:val="00B85FA2"/>
    <w:rsid w:val="00BE55D7"/>
    <w:rsid w:val="00C007C5"/>
    <w:rsid w:val="00C1734A"/>
    <w:rsid w:val="00C7201C"/>
    <w:rsid w:val="00CB1176"/>
    <w:rsid w:val="00CB7017"/>
    <w:rsid w:val="00CE1534"/>
    <w:rsid w:val="00D12076"/>
    <w:rsid w:val="00D3289A"/>
    <w:rsid w:val="00D34EC6"/>
    <w:rsid w:val="00D42BCF"/>
    <w:rsid w:val="00DA2E9E"/>
    <w:rsid w:val="00DC003D"/>
    <w:rsid w:val="00E204B1"/>
    <w:rsid w:val="00F22E20"/>
    <w:rsid w:val="00F778D6"/>
    <w:rsid w:val="00FC0EF6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A2103-E73F-4F7B-83DE-58C738E6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17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C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308A-538F-4BBB-8E35-91E79752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Шестакова Надежда Николаевна</cp:lastModifiedBy>
  <cp:revision>32</cp:revision>
  <cp:lastPrinted>2022-09-27T11:59:00Z</cp:lastPrinted>
  <dcterms:created xsi:type="dcterms:W3CDTF">2018-11-26T13:16:00Z</dcterms:created>
  <dcterms:modified xsi:type="dcterms:W3CDTF">2025-11-11T06:18:00Z</dcterms:modified>
</cp:coreProperties>
</file>