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C811" w14:textId="4B2C0297" w:rsidR="00F02DCC" w:rsidRDefault="00613057">
      <w:r>
        <w:t>1.Ознакомиться с теоретической часть, ответить на контрольные вопросы.</w:t>
      </w:r>
    </w:p>
    <w:p w14:paraId="726C482C" w14:textId="08A19CEB" w:rsidR="00613057" w:rsidRDefault="00613057">
      <w:r>
        <w:t xml:space="preserve">2. Фото присылать на указанную почту, </w:t>
      </w:r>
      <w:bookmarkStart w:id="0" w:name="_GoBack"/>
      <w:bookmarkEnd w:id="0"/>
      <w:r>
        <w:t>в нормальном качестве и правильном порядке!</w:t>
      </w:r>
    </w:p>
    <w:sectPr w:rsidR="0061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C"/>
    <w:rsid w:val="00613057"/>
    <w:rsid w:val="00F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CE20"/>
  <w15:chartTrackingRefBased/>
  <w15:docId w15:val="{8007FB59-D185-4E84-BFF6-7943EC8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2022-02-03T07:43:00Z</dcterms:created>
  <dcterms:modified xsi:type="dcterms:W3CDTF">2022-02-03T07:44:00Z</dcterms:modified>
</cp:coreProperties>
</file>