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5" w:rsidRDefault="009570B1" w:rsidP="0052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135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C4724F" w:rsidRPr="00526135">
        <w:rPr>
          <w:rFonts w:ascii="Times New Roman" w:hAnsi="Times New Roman" w:cs="Times New Roman"/>
          <w:b/>
          <w:sz w:val="24"/>
          <w:szCs w:val="24"/>
        </w:rPr>
        <w:t xml:space="preserve">для подготовки к контрольной работе </w:t>
      </w:r>
    </w:p>
    <w:p w:rsidR="00C23CE9" w:rsidRPr="00526135" w:rsidRDefault="009570B1" w:rsidP="0052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135">
        <w:rPr>
          <w:rFonts w:ascii="Times New Roman" w:hAnsi="Times New Roman" w:cs="Times New Roman"/>
          <w:b/>
          <w:sz w:val="24"/>
          <w:szCs w:val="24"/>
        </w:rPr>
        <w:t xml:space="preserve">по разделу </w:t>
      </w:r>
      <w:r w:rsidR="00526135">
        <w:rPr>
          <w:rFonts w:ascii="Times New Roman" w:hAnsi="Times New Roman" w:cs="Times New Roman"/>
          <w:b/>
          <w:sz w:val="24"/>
          <w:szCs w:val="24"/>
        </w:rPr>
        <w:t>«</w:t>
      </w:r>
      <w:r w:rsidRPr="00526135">
        <w:rPr>
          <w:rFonts w:ascii="Times New Roman" w:hAnsi="Times New Roman" w:cs="Times New Roman"/>
          <w:b/>
          <w:sz w:val="24"/>
          <w:szCs w:val="24"/>
        </w:rPr>
        <w:t>Средства информационных и коммуникационных технологий</w:t>
      </w:r>
      <w:r w:rsidR="00526135">
        <w:rPr>
          <w:rFonts w:ascii="Times New Roman" w:hAnsi="Times New Roman" w:cs="Times New Roman"/>
          <w:b/>
          <w:sz w:val="24"/>
          <w:szCs w:val="24"/>
        </w:rPr>
        <w:t>»</w:t>
      </w:r>
      <w:r w:rsidR="00C4724F" w:rsidRPr="00526135">
        <w:rPr>
          <w:rFonts w:ascii="Times New Roman" w:hAnsi="Times New Roman" w:cs="Times New Roman"/>
          <w:b/>
          <w:sz w:val="24"/>
          <w:szCs w:val="24"/>
        </w:rPr>
        <w:t>:</w:t>
      </w:r>
    </w:p>
    <w:p w:rsidR="00C4724F" w:rsidRPr="00DD26AB" w:rsidRDefault="00DD26AB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6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24F" w:rsidRPr="00DD26AB">
        <w:rPr>
          <w:rFonts w:ascii="Times New Roman" w:hAnsi="Times New Roman" w:cs="Times New Roman"/>
          <w:sz w:val="24"/>
          <w:szCs w:val="24"/>
        </w:rPr>
        <w:t>Антивирусные программы, которые обнаруживают последовательности байтов (сигнатуры вируса) в оперативной памяти и файлах называются…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(продолжить предложение)</w:t>
      </w:r>
      <w:bookmarkStart w:id="0" w:name="_GoBack"/>
      <w:bookmarkEnd w:id="0"/>
    </w:p>
    <w:p w:rsidR="00C400A0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724F">
        <w:rPr>
          <w:rFonts w:ascii="Times New Roman" w:hAnsi="Times New Roman" w:cs="Times New Roman"/>
          <w:sz w:val="24"/>
          <w:szCs w:val="24"/>
        </w:rPr>
        <w:t>К программам - полифагам относятся следующие: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4724F">
        <w:rPr>
          <w:rFonts w:ascii="Times New Roman" w:hAnsi="Times New Roman" w:cs="Times New Roman"/>
          <w:sz w:val="24"/>
          <w:szCs w:val="24"/>
        </w:rPr>
        <w:t>Aidstest</w:t>
      </w:r>
      <w:proofErr w:type="spellEnd"/>
      <w:r w:rsidRPr="00C47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4724F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C4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4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472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4724F">
        <w:rPr>
          <w:rFonts w:ascii="Times New Roman" w:hAnsi="Times New Roman" w:cs="Times New Roman"/>
          <w:sz w:val="24"/>
          <w:szCs w:val="24"/>
        </w:rPr>
        <w:t>Scan</w:t>
      </w:r>
      <w:proofErr w:type="spellEnd"/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4724F">
        <w:rPr>
          <w:rFonts w:ascii="Times New Roman" w:hAnsi="Times New Roman" w:cs="Times New Roman"/>
          <w:sz w:val="24"/>
          <w:szCs w:val="24"/>
        </w:rPr>
        <w:t>ADinf</w:t>
      </w:r>
      <w:proofErr w:type="spellEnd"/>
      <w:r w:rsidRPr="00C47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(выбрать неверный ответ)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Жизненный цикл типичного вируса состоит </w:t>
      </w:r>
      <w:proofErr w:type="gramStart"/>
      <w:r w:rsidR="00C4724F" w:rsidRPr="00C4724F">
        <w:rPr>
          <w:rFonts w:ascii="Times New Roman" w:hAnsi="Times New Roman" w:cs="Times New Roman"/>
          <w:sz w:val="24"/>
          <w:szCs w:val="24"/>
        </w:rPr>
        <w:t>из  этапов</w:t>
      </w:r>
      <w:proofErr w:type="gramEnd"/>
      <w:r w:rsidR="00C4724F" w:rsidRPr="00C4724F">
        <w:rPr>
          <w:rFonts w:ascii="Times New Roman" w:hAnsi="Times New Roman" w:cs="Times New Roman"/>
          <w:sz w:val="24"/>
          <w:szCs w:val="24"/>
        </w:rPr>
        <w:t>:…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1) инкубационный период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2) фаза рождения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3) фаза распространения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4) фаза активации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5) фаза распространения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(выбрать неверный ответ)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724F" w:rsidRPr="00C4724F">
        <w:rPr>
          <w:rFonts w:ascii="Times New Roman" w:hAnsi="Times New Roman" w:cs="Times New Roman"/>
          <w:sz w:val="24"/>
          <w:szCs w:val="24"/>
        </w:rPr>
        <w:t>Программные вирусы можно классифицировать по следующим признакам: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1) по среде обитания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 xml:space="preserve">2) по способу заражения среды обитания 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3) по размеру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4) по времени воздействия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5) по особенностям алгоритма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(выбрать верный ответ)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4724F" w:rsidRPr="00C4724F">
        <w:rPr>
          <w:rFonts w:ascii="Times New Roman" w:hAnsi="Times New Roman" w:cs="Times New Roman"/>
          <w:sz w:val="24"/>
          <w:szCs w:val="24"/>
        </w:rPr>
        <w:t>Для защиты информации от несанкционированного доступа применяются: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1) организационные мероприятия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2) технические средства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3) программные средства</w:t>
      </w:r>
    </w:p>
    <w:p w:rsidR="00C4724F" w:rsidRPr="00C4724F" w:rsidRDefault="00C4724F" w:rsidP="00C400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 xml:space="preserve">4) криптография 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(выбрать верный ответ)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2C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3B3A">
        <w:rPr>
          <w:rFonts w:ascii="Times New Roman" w:hAnsi="Times New Roman" w:cs="Times New Roman"/>
          <w:sz w:val="24"/>
          <w:szCs w:val="24"/>
        </w:rPr>
        <w:t>Знать классификацию вирусов п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о способу заражения 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C3B3A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2C3B3A">
        <w:rPr>
          <w:rFonts w:ascii="Times New Roman" w:hAnsi="Times New Roman" w:cs="Times New Roman"/>
          <w:sz w:val="24"/>
          <w:szCs w:val="24"/>
        </w:rPr>
        <w:t>Спам (</w:t>
      </w:r>
      <w:proofErr w:type="spellStart"/>
      <w:r w:rsidR="002C3B3A">
        <w:rPr>
          <w:rFonts w:ascii="Times New Roman" w:hAnsi="Times New Roman" w:cs="Times New Roman"/>
          <w:sz w:val="24"/>
          <w:szCs w:val="24"/>
        </w:rPr>
        <w:t>spam</w:t>
      </w:r>
      <w:proofErr w:type="spellEnd"/>
      <w:r w:rsidR="002C3B3A">
        <w:rPr>
          <w:rFonts w:ascii="Times New Roman" w:hAnsi="Times New Roman" w:cs="Times New Roman"/>
          <w:sz w:val="24"/>
          <w:szCs w:val="24"/>
        </w:rPr>
        <w:t>)»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Компьютер, предоставляющий свои ресурсы другим компьютерам при совместной работе, называется… 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4F">
        <w:rPr>
          <w:rFonts w:ascii="Times New Roman" w:hAnsi="Times New Roman" w:cs="Times New Roman"/>
          <w:sz w:val="24"/>
          <w:szCs w:val="24"/>
        </w:rPr>
        <w:t>(продолжить предложение)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368A6">
        <w:rPr>
          <w:rFonts w:ascii="Times New Roman" w:hAnsi="Times New Roman" w:cs="Times New Roman"/>
          <w:sz w:val="24"/>
          <w:szCs w:val="24"/>
        </w:rPr>
        <w:t>Знать виды топологии компьютерных сетей (шина, кольцо, звезда, ячейка)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368A6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Модем обеспечивает</w:t>
      </w:r>
      <w:r w:rsidR="002368A6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37CCD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Почтовый ящик (</w:t>
      </w:r>
      <w:proofErr w:type="spellStart"/>
      <w:r w:rsidR="00C4724F" w:rsidRPr="00C4724F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C4724F" w:rsidRPr="00C4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4F" w:rsidRPr="00C4724F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C4724F" w:rsidRPr="00C4724F">
        <w:rPr>
          <w:rFonts w:ascii="Times New Roman" w:hAnsi="Times New Roman" w:cs="Times New Roman"/>
          <w:sz w:val="24"/>
          <w:szCs w:val="24"/>
        </w:rPr>
        <w:t>) абонента электронной почты</w:t>
      </w:r>
      <w:r w:rsidR="00F37CCD">
        <w:rPr>
          <w:rFonts w:ascii="Times New Roman" w:hAnsi="Times New Roman" w:cs="Times New Roman"/>
          <w:sz w:val="24"/>
          <w:szCs w:val="24"/>
        </w:rPr>
        <w:t>»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37CCD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Сетевой протокол</w:t>
      </w:r>
      <w:r w:rsidR="00F37CCD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F37CCD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Протокол IP (</w:t>
      </w:r>
      <w:proofErr w:type="spellStart"/>
      <w:r w:rsidR="00C4724F" w:rsidRPr="00C4724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C4724F" w:rsidRPr="00C4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4F" w:rsidRPr="00C4724F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="00C4724F" w:rsidRPr="00C4724F">
        <w:rPr>
          <w:rFonts w:ascii="Times New Roman" w:hAnsi="Times New Roman" w:cs="Times New Roman"/>
          <w:sz w:val="24"/>
          <w:szCs w:val="24"/>
        </w:rPr>
        <w:t>)</w:t>
      </w:r>
      <w:r w:rsidR="00F37CCD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37CCD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proofErr w:type="spellStart"/>
      <w:r w:rsidR="00C4724F" w:rsidRPr="00C4724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C4724F" w:rsidRPr="00C4724F">
        <w:rPr>
          <w:rFonts w:ascii="Times New Roman" w:hAnsi="Times New Roman" w:cs="Times New Roman"/>
          <w:sz w:val="24"/>
          <w:szCs w:val="24"/>
        </w:rPr>
        <w:t>-браузер</w:t>
      </w:r>
      <w:r w:rsidR="00F37CCD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8B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1268B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Эргономика</w:t>
      </w:r>
      <w:r w:rsidR="0081268B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1268B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Энергосбережение</w:t>
      </w:r>
      <w:r w:rsidR="0081268B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1268B">
        <w:rPr>
          <w:rFonts w:ascii="Times New Roman" w:hAnsi="Times New Roman" w:cs="Times New Roman"/>
          <w:sz w:val="24"/>
          <w:szCs w:val="24"/>
        </w:rPr>
        <w:t>Знать о</w:t>
      </w:r>
      <w:r w:rsidR="00C4724F" w:rsidRPr="00C4724F">
        <w:rPr>
          <w:rFonts w:ascii="Times New Roman" w:hAnsi="Times New Roman" w:cs="Times New Roman"/>
          <w:sz w:val="24"/>
          <w:szCs w:val="24"/>
        </w:rPr>
        <w:t>сновные факторы, наносящие вред здоровью при работе за компьютером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C4724F" w:rsidRPr="00C4724F">
        <w:rPr>
          <w:rFonts w:ascii="Times New Roman" w:hAnsi="Times New Roman" w:cs="Times New Roman"/>
          <w:sz w:val="24"/>
          <w:szCs w:val="24"/>
        </w:rPr>
        <w:t>Какие основные требования к правильной осанке должны соблюдаться при работе за компьютером?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9DB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209DB">
        <w:rPr>
          <w:rFonts w:ascii="Times New Roman" w:hAnsi="Times New Roman" w:cs="Times New Roman"/>
          <w:sz w:val="24"/>
          <w:szCs w:val="24"/>
        </w:rPr>
        <w:t>Какую величину не должен превышать уровень шума в учебных помещениях с ПК?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Что </w:t>
      </w:r>
      <w:r w:rsidR="00C209DB">
        <w:rPr>
          <w:rFonts w:ascii="Times New Roman" w:hAnsi="Times New Roman" w:cs="Times New Roman"/>
          <w:sz w:val="24"/>
          <w:szCs w:val="24"/>
        </w:rPr>
        <w:t>является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 главной задаче</w:t>
      </w:r>
      <w:r w:rsidR="00C209DB">
        <w:rPr>
          <w:rFonts w:ascii="Times New Roman" w:hAnsi="Times New Roman" w:cs="Times New Roman"/>
          <w:sz w:val="24"/>
          <w:szCs w:val="24"/>
        </w:rPr>
        <w:t>й</w:t>
      </w:r>
      <w:r w:rsidR="00C4724F" w:rsidRPr="00C4724F">
        <w:rPr>
          <w:rFonts w:ascii="Times New Roman" w:hAnsi="Times New Roman" w:cs="Times New Roman"/>
          <w:sz w:val="24"/>
          <w:szCs w:val="24"/>
        </w:rPr>
        <w:t xml:space="preserve"> эргономики?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AB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DD26AB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Безопасность</w:t>
      </w:r>
      <w:r w:rsidR="00DD26AB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4F" w:rsidRPr="00C4724F" w:rsidRDefault="00C400A0" w:rsidP="00D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D26AB">
        <w:rPr>
          <w:rFonts w:ascii="Times New Roman" w:hAnsi="Times New Roman" w:cs="Times New Roman"/>
          <w:sz w:val="24"/>
          <w:szCs w:val="24"/>
        </w:rPr>
        <w:t>Дать определение понятию «</w:t>
      </w:r>
      <w:r w:rsidR="00C4724F" w:rsidRPr="00C4724F">
        <w:rPr>
          <w:rFonts w:ascii="Times New Roman" w:hAnsi="Times New Roman" w:cs="Times New Roman"/>
          <w:sz w:val="24"/>
          <w:szCs w:val="24"/>
        </w:rPr>
        <w:t>Гигиена труда</w:t>
      </w:r>
      <w:r w:rsidR="00DD26AB">
        <w:rPr>
          <w:rFonts w:ascii="Times New Roman" w:hAnsi="Times New Roman" w:cs="Times New Roman"/>
          <w:sz w:val="24"/>
          <w:szCs w:val="24"/>
        </w:rPr>
        <w:t>»</w:t>
      </w:r>
    </w:p>
    <w:p w:rsidR="00C4724F" w:rsidRPr="00C4724F" w:rsidRDefault="00C4724F">
      <w:pPr>
        <w:rPr>
          <w:rFonts w:ascii="Times New Roman" w:hAnsi="Times New Roman" w:cs="Times New Roman"/>
          <w:sz w:val="24"/>
          <w:szCs w:val="24"/>
        </w:rPr>
      </w:pPr>
    </w:p>
    <w:sectPr w:rsidR="00C4724F" w:rsidRPr="00C4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0B9E"/>
    <w:multiLevelType w:val="hybridMultilevel"/>
    <w:tmpl w:val="3F04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3"/>
    <w:rsid w:val="002368A6"/>
    <w:rsid w:val="002C3B3A"/>
    <w:rsid w:val="00526135"/>
    <w:rsid w:val="0081268B"/>
    <w:rsid w:val="009570B1"/>
    <w:rsid w:val="00C209DB"/>
    <w:rsid w:val="00C23CE9"/>
    <w:rsid w:val="00C400A0"/>
    <w:rsid w:val="00C4724F"/>
    <w:rsid w:val="00DD26AB"/>
    <w:rsid w:val="00E714D3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  <w15:chartTrackingRefBased/>
  <w15:docId w15:val="{441A2CD5-DDFF-427C-B3E6-455BB57E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3</cp:revision>
  <dcterms:created xsi:type="dcterms:W3CDTF">2022-02-09T09:25:00Z</dcterms:created>
  <dcterms:modified xsi:type="dcterms:W3CDTF">2022-02-09T09:36:00Z</dcterms:modified>
</cp:coreProperties>
</file>