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5392" w14:textId="663BA5A6" w:rsidR="003E7BB9" w:rsidRDefault="00E0587B">
      <w:r w:rsidRPr="00E0587B">
        <w:rPr>
          <w:b/>
        </w:rPr>
        <w:t>Какое название имеет выемка в детали?</w:t>
      </w:r>
      <w:r>
        <w:br/>
      </w:r>
      <w:r>
        <w:t xml:space="preserve"> 1. Уступ; 2 Паз. </w:t>
      </w:r>
      <w:r>
        <w:br/>
      </w:r>
      <w:bookmarkStart w:id="0" w:name="_GoBack"/>
      <w:r w:rsidRPr="00E0587B">
        <w:rPr>
          <w:b/>
        </w:rPr>
        <w:t>Верно ли утверждение, что пазы небольших размеров принято называть канавками?</w:t>
      </w:r>
      <w:bookmarkEnd w:id="0"/>
      <w:r>
        <w:br/>
      </w:r>
      <w:r>
        <w:t xml:space="preserve"> 1. Да. 2. Нет. </w:t>
      </w:r>
      <w:r>
        <w:br/>
      </w:r>
      <w:r w:rsidRPr="00E0587B">
        <w:rPr>
          <w:b/>
        </w:rPr>
        <w:t>Какие бывают фрезы по способу крепления?</w:t>
      </w:r>
      <w:r>
        <w:t xml:space="preserve"> </w:t>
      </w:r>
      <w:r>
        <w:br/>
      </w:r>
      <w:r>
        <w:t>1. Хвостовые и насадные; 2. Концевые и насадные.</w:t>
      </w:r>
    </w:p>
    <w:p w14:paraId="194EC0CD" w14:textId="11CEEB27" w:rsidR="00E0587B" w:rsidRDefault="00E0587B">
      <w:r w:rsidRPr="00E0587B">
        <w:rPr>
          <w:b/>
        </w:rPr>
        <w:t>Какое назначение имеет цанговый патрон?</w:t>
      </w:r>
      <w:r>
        <w:t xml:space="preserve"> </w:t>
      </w:r>
      <w:r>
        <w:br/>
      </w:r>
      <w:r>
        <w:t>1. Для установки концевых фрез с коническим хвостовиком;</w:t>
      </w:r>
      <w:r>
        <w:br/>
      </w:r>
      <w:r>
        <w:t xml:space="preserve">2. Для установки концевых и торцовых фрез; </w:t>
      </w:r>
      <w:r>
        <w:br/>
      </w:r>
      <w:r>
        <w:t xml:space="preserve">3. Для установки концевых и дисковых фрез; </w:t>
      </w:r>
      <w:r>
        <w:br/>
      </w:r>
      <w:r>
        <w:t xml:space="preserve">4. Д ля установки концевых и цилиндрических фрез; </w:t>
      </w:r>
      <w:r>
        <w:br/>
      </w:r>
      <w:r>
        <w:t>5. Для установки концевых фрез с цилиндрическим хвостовиком</w:t>
      </w:r>
    </w:p>
    <w:p w14:paraId="4A1FFE6D" w14:textId="04D23C7A" w:rsidR="00E0587B" w:rsidRPr="00E0587B" w:rsidRDefault="00E0587B">
      <w:pPr>
        <w:rPr>
          <w:b/>
        </w:rPr>
      </w:pPr>
      <w:r w:rsidRPr="00E0587B">
        <w:rPr>
          <w:b/>
        </w:rPr>
        <w:t>Что включает в себя понятие "люфт"?</w:t>
      </w:r>
    </w:p>
    <w:p w14:paraId="1066C733" w14:textId="61F71975" w:rsidR="00E0587B" w:rsidRDefault="00E0587B" w:rsidP="00E0587B">
      <w:pPr>
        <w:pStyle w:val="a3"/>
        <w:numPr>
          <w:ilvl w:val="0"/>
          <w:numId w:val="1"/>
        </w:numPr>
      </w:pPr>
      <w:r>
        <w:t>Отсутствие перемещения стола, салазок или консоли при включении механической подачи;</w:t>
      </w:r>
    </w:p>
    <w:p w14:paraId="72D49F7B" w14:textId="4D880C4C" w:rsidR="00E0587B" w:rsidRDefault="00E0587B" w:rsidP="00E0587B">
      <w:pPr>
        <w:pStyle w:val="a3"/>
        <w:numPr>
          <w:ilvl w:val="0"/>
          <w:numId w:val="1"/>
        </w:numPr>
      </w:pPr>
      <w:r>
        <w:t>Невозможность переключения частоты вращения шпинделя;</w:t>
      </w:r>
    </w:p>
    <w:p w14:paraId="774CA5A9" w14:textId="5A1AEE60" w:rsidR="00E0587B" w:rsidRDefault="00E0587B" w:rsidP="00E0587B">
      <w:pPr>
        <w:pStyle w:val="a3"/>
        <w:numPr>
          <w:ilvl w:val="0"/>
          <w:numId w:val="1"/>
        </w:numPr>
      </w:pPr>
      <w:r>
        <w:t>Быстрый подвод или отвод заготовки к фрезе или от фрезы;</w:t>
      </w:r>
    </w:p>
    <w:p w14:paraId="5637CE70" w14:textId="34016173" w:rsidR="00E0587B" w:rsidRDefault="00E0587B" w:rsidP="00E0587B">
      <w:pPr>
        <w:pStyle w:val="a3"/>
        <w:numPr>
          <w:ilvl w:val="0"/>
          <w:numId w:val="1"/>
        </w:numPr>
      </w:pPr>
      <w:r>
        <w:t>Автоматическое выключение подачи упорными кулачками;</w:t>
      </w:r>
    </w:p>
    <w:p w14:paraId="34044DBF" w14:textId="75CFB0EE" w:rsidR="00E0587B" w:rsidRDefault="00E0587B" w:rsidP="00E0587B">
      <w:pPr>
        <w:pStyle w:val="a3"/>
        <w:numPr>
          <w:ilvl w:val="0"/>
          <w:numId w:val="1"/>
        </w:numPr>
      </w:pPr>
      <w:r>
        <w:t>Зазоры в соединении ходового винта и гайки продольной, поперечной и вертикальной подач, образующиеся в результате их износа.</w:t>
      </w:r>
    </w:p>
    <w:p w14:paraId="3BC390ED" w14:textId="6D70B2C8" w:rsidR="00E0587B" w:rsidRDefault="00E0587B" w:rsidP="00E0587B">
      <w:r w:rsidRPr="00E0587B">
        <w:rPr>
          <w:b/>
        </w:rPr>
        <w:t xml:space="preserve">Что повлечет за собой наличие стружки на параллельных подкладках при установке очередной детали (заготовки)? </w:t>
      </w:r>
      <w:r>
        <w:br/>
      </w:r>
      <w:r>
        <w:t xml:space="preserve">1. Изменение скорости резания; 2. Неправильное базирование очередной детали (заготовки); 3. Никаких изменений не произойдет; 4. Возникнут затруднения при выборе глубины резания; 5. Появление острых кромок по краям очередной обработанной </w:t>
      </w:r>
      <w:r>
        <w:br/>
      </w:r>
      <w:r w:rsidRPr="00E0587B">
        <w:rPr>
          <w:b/>
        </w:rPr>
        <w:t>Какие из предложенных факторов оказывают влияние на выбор подачи при фрезеровании?</w:t>
      </w:r>
      <w:r>
        <w:t xml:space="preserve"> </w:t>
      </w:r>
      <w:r>
        <w:br/>
      </w:r>
      <w:r>
        <w:t xml:space="preserve">1. Материал режущей части фрезы, обрабатываемый материал, мощность привода станка, жесткость системы СПИД, точность обработки, шероховатость, конструктивные особенности режущего инструмента; </w:t>
      </w:r>
      <w:r>
        <w:br/>
      </w:r>
      <w:r>
        <w:t xml:space="preserve">2. Способы фрезерования (попутный и встречный), типы стружки (скалывания, надлома и </w:t>
      </w:r>
      <w:proofErr w:type="spellStart"/>
      <w:r>
        <w:t>т.д</w:t>
      </w:r>
      <w:proofErr w:type="spellEnd"/>
      <w:r>
        <w:t xml:space="preserve">), крутящий момент на фрезе, конструктивные особенности режущего инструмента; </w:t>
      </w:r>
      <w:r>
        <w:br/>
      </w:r>
      <w:r>
        <w:t xml:space="preserve">3. Материал режущей части фрезы, способ закрепления фрезы на оправке, направление вращения фрезы, конструктивные особенности режущего инструмента, обрабатываемый материал; </w:t>
      </w:r>
      <w:r>
        <w:br/>
      </w:r>
      <w:r>
        <w:t xml:space="preserve">4. Шероховатость, тип фрезерного станка, мощность станка, жесткость системы СПИД, приспособления, применяемые при выполнении фрезерной операции; </w:t>
      </w:r>
      <w:r>
        <w:br/>
      </w:r>
      <w:r>
        <w:t>5. Шероховатость, мощность привода станка, крутящий момент на фрезе, приспособления, применяемые при выполнении фрезерной операции, квалификация фрезеровщика.</w:t>
      </w:r>
    </w:p>
    <w:sectPr w:rsidR="00E0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1890"/>
    <w:multiLevelType w:val="hybridMultilevel"/>
    <w:tmpl w:val="C10C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FA"/>
    <w:rsid w:val="00040C79"/>
    <w:rsid w:val="00AF15F0"/>
    <w:rsid w:val="00B03EFA"/>
    <w:rsid w:val="00DE3701"/>
    <w:rsid w:val="00E0587B"/>
    <w:rsid w:val="00E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6913"/>
  <w15:chartTrackingRefBased/>
  <w15:docId w15:val="{38765FF0-E43C-472E-8D06-0E0A911E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Виноградов</dc:creator>
  <cp:keywords/>
  <dc:description/>
  <cp:lastModifiedBy>Михаил Виноградов</cp:lastModifiedBy>
  <cp:revision>3</cp:revision>
  <dcterms:created xsi:type="dcterms:W3CDTF">2022-02-02T09:40:00Z</dcterms:created>
  <dcterms:modified xsi:type="dcterms:W3CDTF">2022-02-02T09:45:00Z</dcterms:modified>
</cp:coreProperties>
</file>