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59504" w14:textId="06A7F4C7" w:rsidR="00D01F4B" w:rsidRDefault="00D01F4B" w:rsidP="00D01F4B">
      <w:pPr>
        <w:keepNext/>
        <w:shd w:val="clear" w:color="auto" w:fill="FFFFFF"/>
        <w:spacing w:before="240" w:after="60" w:line="375" w:lineRule="atLeast"/>
        <w:outlineLvl w:val="0"/>
        <w:rPr>
          <w:rFonts w:ascii="Arial" w:eastAsia="Times New Roman" w:hAnsi="Arial" w:cs="Arial"/>
          <w:b/>
          <w:bCs/>
          <w:color w:val="4A4A4A"/>
          <w:kern w:val="36"/>
          <w:sz w:val="30"/>
          <w:szCs w:val="30"/>
          <w:lang w:eastAsia="ru-RU"/>
        </w:rPr>
      </w:pPr>
      <w:r>
        <w:rPr>
          <w:rFonts w:ascii="Arial" w:eastAsia="Times New Roman" w:hAnsi="Arial" w:cs="Arial"/>
          <w:b/>
          <w:bCs/>
          <w:color w:val="4A4A4A"/>
          <w:kern w:val="36"/>
          <w:sz w:val="30"/>
          <w:szCs w:val="30"/>
          <w:lang w:eastAsia="ru-RU"/>
        </w:rPr>
        <w:t>Задание: сделать в тетради краткий конспект</w:t>
      </w:r>
      <w:r w:rsidR="00C53908">
        <w:rPr>
          <w:rFonts w:ascii="Arial" w:eastAsia="Times New Roman" w:hAnsi="Arial" w:cs="Arial"/>
          <w:b/>
          <w:bCs/>
          <w:color w:val="4A4A4A"/>
          <w:kern w:val="36"/>
          <w:sz w:val="30"/>
          <w:szCs w:val="30"/>
          <w:lang w:eastAsia="ru-RU"/>
        </w:rPr>
        <w:t>,</w:t>
      </w:r>
      <w:r>
        <w:rPr>
          <w:rFonts w:ascii="Arial" w:eastAsia="Times New Roman" w:hAnsi="Arial" w:cs="Arial"/>
          <w:b/>
          <w:bCs/>
          <w:color w:val="4A4A4A"/>
          <w:kern w:val="36"/>
          <w:sz w:val="30"/>
          <w:szCs w:val="30"/>
          <w:lang w:eastAsia="ru-RU"/>
        </w:rPr>
        <w:t xml:space="preserve"> </w:t>
      </w:r>
      <w:r w:rsidR="00C53908">
        <w:rPr>
          <w:rFonts w:ascii="Arial" w:eastAsia="Times New Roman" w:hAnsi="Arial" w:cs="Arial"/>
          <w:b/>
          <w:bCs/>
          <w:color w:val="4A4A4A"/>
          <w:kern w:val="36"/>
          <w:sz w:val="30"/>
          <w:szCs w:val="30"/>
          <w:lang w:eastAsia="ru-RU"/>
        </w:rPr>
        <w:t xml:space="preserve"> используя тезисы, приведенные ниже.</w:t>
      </w:r>
      <w:bookmarkStart w:id="0" w:name="_GoBack"/>
      <w:bookmarkEnd w:id="0"/>
    </w:p>
    <w:p w14:paraId="20DEB1F6" w14:textId="6C38C835" w:rsidR="00D01F4B" w:rsidRDefault="00D01F4B" w:rsidP="00D01F4B">
      <w:pPr>
        <w:keepNext/>
        <w:shd w:val="clear" w:color="auto" w:fill="FFFFFF"/>
        <w:spacing w:before="240" w:after="60" w:line="375" w:lineRule="atLeast"/>
        <w:outlineLvl w:val="0"/>
        <w:rPr>
          <w:rFonts w:ascii="Arial" w:eastAsia="Times New Roman" w:hAnsi="Arial" w:cs="Arial"/>
          <w:b/>
          <w:bCs/>
          <w:color w:val="4A4A4A"/>
          <w:kern w:val="36"/>
          <w:sz w:val="30"/>
          <w:szCs w:val="30"/>
          <w:lang w:eastAsia="ru-RU"/>
        </w:rPr>
      </w:pPr>
      <w:r>
        <w:rPr>
          <w:rFonts w:ascii="Arial" w:eastAsia="Times New Roman" w:hAnsi="Arial" w:cs="Arial"/>
          <w:b/>
          <w:bCs/>
          <w:color w:val="4A4A4A"/>
          <w:kern w:val="36"/>
          <w:sz w:val="30"/>
          <w:szCs w:val="30"/>
          <w:lang w:eastAsia="ru-RU"/>
        </w:rPr>
        <w:t>ТЕМА: Типы экономических систем</w:t>
      </w:r>
    </w:p>
    <w:p w14:paraId="1331E19B" w14:textId="77D77CE1" w:rsidR="00D01F4B" w:rsidRPr="00D01F4B" w:rsidRDefault="00D01F4B" w:rsidP="00D01F4B">
      <w:pPr>
        <w:keepNext/>
        <w:shd w:val="clear" w:color="auto" w:fill="FFFFFF"/>
        <w:spacing w:before="240" w:after="60" w:line="375" w:lineRule="atLeast"/>
        <w:outlineLvl w:val="0"/>
        <w:rPr>
          <w:rFonts w:ascii="Arial" w:eastAsia="Times New Roman" w:hAnsi="Arial" w:cs="Arial"/>
          <w:b/>
          <w:bCs/>
          <w:color w:val="4A4A4A"/>
          <w:kern w:val="36"/>
          <w:sz w:val="30"/>
          <w:szCs w:val="30"/>
          <w:lang w:eastAsia="ru-RU"/>
        </w:rPr>
      </w:pPr>
      <w:r w:rsidRPr="00D01F4B">
        <w:rPr>
          <w:rFonts w:ascii="Arial" w:eastAsia="Times New Roman" w:hAnsi="Arial" w:cs="Arial"/>
          <w:b/>
          <w:bCs/>
          <w:color w:val="4A4A4A"/>
          <w:kern w:val="36"/>
          <w:sz w:val="30"/>
          <w:szCs w:val="30"/>
          <w:lang w:eastAsia="ru-RU"/>
        </w:rPr>
        <w:t>Экономические системы</w:t>
      </w:r>
    </w:p>
    <w:p w14:paraId="7BA8ACA7" w14:textId="77777777" w:rsidR="00D01F4B" w:rsidRPr="00D01F4B" w:rsidRDefault="00D01F4B" w:rsidP="00D01F4B">
      <w:pPr>
        <w:spacing w:before="150" w:after="100" w:afterAutospacing="1" w:line="360" w:lineRule="auto"/>
        <w:jc w:val="both"/>
        <w:rPr>
          <w:rFonts w:ascii="Times New Roman" w:eastAsia="Times New Roman" w:hAnsi="Times New Roman" w:cs="Times New Roman"/>
          <w:sz w:val="28"/>
          <w:szCs w:val="28"/>
          <w:lang w:eastAsia="ru-RU"/>
        </w:rPr>
      </w:pPr>
      <w:r w:rsidRPr="00D01F4B">
        <w:rPr>
          <w:rFonts w:ascii="Times New Roman" w:eastAsia="Times New Roman" w:hAnsi="Times New Roman" w:cs="Times New Roman"/>
          <w:b/>
          <w:bCs/>
          <w:sz w:val="28"/>
          <w:szCs w:val="28"/>
          <w:lang w:eastAsia="ru-RU"/>
        </w:rPr>
        <w:t>Типы экономических систем. Экономическая система</w:t>
      </w:r>
      <w:r w:rsidRPr="00D01F4B">
        <w:rPr>
          <w:rFonts w:ascii="Times New Roman" w:eastAsia="Times New Roman" w:hAnsi="Times New Roman" w:cs="Times New Roman"/>
          <w:sz w:val="28"/>
          <w:szCs w:val="28"/>
          <w:lang w:eastAsia="ru-RU"/>
        </w:rPr>
        <w:t> – это исторически возникшая или установленная совокупность правил, принципов, норм, которые определяют форму и содержание основных экономических отношений в производстве, распределении и потреблении. О типе экономической системы можно судить главным образом по двум критериям: по виду собственности (общественная, государственная, частная) и взаимоотношениям (главным образом в области распределения) людей, предприятий и государства.</w:t>
      </w:r>
    </w:p>
    <w:p w14:paraId="10F48F76" w14:textId="77777777" w:rsidR="00D01F4B" w:rsidRPr="00D01F4B" w:rsidRDefault="00D01F4B" w:rsidP="00D01F4B">
      <w:pPr>
        <w:spacing w:before="150" w:after="100" w:afterAutospacing="1" w:line="360" w:lineRule="auto"/>
        <w:jc w:val="both"/>
        <w:rPr>
          <w:rFonts w:ascii="Times New Roman" w:eastAsia="Times New Roman" w:hAnsi="Times New Roman" w:cs="Times New Roman"/>
          <w:sz w:val="28"/>
          <w:szCs w:val="28"/>
          <w:lang w:eastAsia="ru-RU"/>
        </w:rPr>
      </w:pPr>
      <w:r w:rsidRPr="00D01F4B">
        <w:rPr>
          <w:rFonts w:ascii="Times New Roman" w:eastAsia="Times New Roman" w:hAnsi="Times New Roman" w:cs="Times New Roman"/>
          <w:sz w:val="28"/>
          <w:szCs w:val="28"/>
          <w:lang w:eastAsia="ru-RU"/>
        </w:rPr>
        <w:t>За свою историю человечество «опробовало» несколько типов экономических систем: традиционную, рыночную, командную, смешанную.</w:t>
      </w:r>
    </w:p>
    <w:p w14:paraId="11306109" w14:textId="77777777" w:rsidR="00D01F4B" w:rsidRPr="00D01F4B" w:rsidRDefault="00D01F4B" w:rsidP="00D01F4B">
      <w:pPr>
        <w:spacing w:before="150" w:after="100" w:afterAutospacing="1" w:line="360" w:lineRule="auto"/>
        <w:jc w:val="both"/>
        <w:rPr>
          <w:rFonts w:ascii="Times New Roman" w:eastAsia="Times New Roman" w:hAnsi="Times New Roman" w:cs="Times New Roman"/>
          <w:sz w:val="28"/>
          <w:szCs w:val="28"/>
          <w:lang w:eastAsia="ru-RU"/>
        </w:rPr>
      </w:pPr>
      <w:r w:rsidRPr="00D01F4B">
        <w:rPr>
          <w:rFonts w:ascii="Times New Roman" w:eastAsia="Times New Roman" w:hAnsi="Times New Roman" w:cs="Times New Roman"/>
          <w:sz w:val="28"/>
          <w:szCs w:val="28"/>
          <w:lang w:eastAsia="ru-RU"/>
        </w:rPr>
        <w:t>В этом параграфе мы рассмотрим традиционный и командный типы экономических систем, а в следующем – охарактеризуем рыночную экономику и смешанную экономику.</w:t>
      </w:r>
    </w:p>
    <w:p w14:paraId="08074E78" w14:textId="77777777" w:rsidR="00D01F4B" w:rsidRPr="00D01F4B" w:rsidRDefault="00D01F4B" w:rsidP="00D01F4B">
      <w:pPr>
        <w:spacing w:before="150" w:after="100" w:afterAutospacing="1" w:line="360" w:lineRule="auto"/>
        <w:jc w:val="both"/>
        <w:rPr>
          <w:rFonts w:ascii="Times New Roman" w:eastAsia="Times New Roman" w:hAnsi="Times New Roman" w:cs="Times New Roman"/>
          <w:sz w:val="28"/>
          <w:szCs w:val="28"/>
          <w:lang w:eastAsia="ru-RU"/>
        </w:rPr>
      </w:pPr>
      <w:r w:rsidRPr="00D01F4B">
        <w:rPr>
          <w:rFonts w:ascii="Times New Roman" w:eastAsia="Times New Roman" w:hAnsi="Times New Roman" w:cs="Times New Roman"/>
          <w:b/>
          <w:bCs/>
          <w:sz w:val="28"/>
          <w:szCs w:val="28"/>
          <w:lang w:eastAsia="ru-RU"/>
        </w:rPr>
        <w:t>Традиционный тип экономики.</w:t>
      </w:r>
      <w:r w:rsidRPr="00D01F4B">
        <w:rPr>
          <w:rFonts w:ascii="Times New Roman" w:eastAsia="Times New Roman" w:hAnsi="Times New Roman" w:cs="Times New Roman"/>
          <w:sz w:val="28"/>
          <w:szCs w:val="28"/>
          <w:lang w:eastAsia="ru-RU"/>
        </w:rPr>
        <w:t> Этот тип экономики был характерен для примитивных, ранних обществ. Когда произошел переход от присваивающего хозяйства к производящему, труд и его орудия были простыми. Производилось лишь самое необходимое даже не для жизни, а для выживания. Продукты между людьми распределялись в соответствии с порядками, определявшимися традициями и обычаями. Подчеркнем, что продукты потребляли те, кто их производил. Такое хозяйство называют натуральным (замкнутым, закрытым).</w:t>
      </w:r>
    </w:p>
    <w:p w14:paraId="1B5A0DEA"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xml:space="preserve">Аналогом данного типа хозяйства можно признать труд крестьянина на приусадебном участке, если его владелец не склонен продавать свои продукты на рынке. Все, что он производит с помощью членов своей семьи, – овощи, фрукты, ягоды, птицу, яйца, мясо, молоко, шерсть – дома и потребляется. К примеру, российский крестьянин практически до конца XIX в. жил во многом натурально-замкнутым хозяйством, обходясь тем, что производили его </w:t>
      </w:r>
      <w:r w:rsidRPr="00D01F4B">
        <w:rPr>
          <w:rFonts w:ascii="Georgia" w:eastAsia="Times New Roman" w:hAnsi="Georgia" w:cs="Times New Roman"/>
          <w:color w:val="4A4A4A"/>
          <w:sz w:val="28"/>
          <w:szCs w:val="28"/>
          <w:lang w:eastAsia="ru-RU"/>
        </w:rPr>
        <w:lastRenderedPageBreak/>
        <w:t>талантливые руки. Крестьяне и крестьянки сами ткали льняные ткани для одежды (сарпинку), выделывали овчину для тулупов и полушубков, плели лапти, валяли валенки (а мастера могли сшить себе и сапоги). Разумеется, вся мебель (лавки, столы, сундуки и пр.), весь транспорт (телеги, сани) также были продуктами их труда. Покупали крестьяне только то, что под влиянием цивилизации вошло в их жизнь и чего уж никак сами сделать не могли: спички, керосин, модную одежду и обувь, украшения, книги… А поскольку для покупок нужны были деньги, то их получали от продажи излишков собственного производства.</w:t>
      </w:r>
    </w:p>
    <w:p w14:paraId="68D485F3"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Примерно так живут до сих пор в нашей стране миллионы тружеников села. Их доходы от работы на сельскохозяйственных предприятиях (колхозы, кооперативы, акционерные общества и др.), как правило, низки, и именно натурально-замкнутое домашнее хозяйство во многом помогает им обеспечивать свои материальные потребности.</w:t>
      </w:r>
    </w:p>
    <w:p w14:paraId="3C23A11B"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Распад традиционного типа экономики совпал с развитием обмена товарами, который начался в глубокой древности. Упоминание о нем мы находим в истории Вавилона за VI–IV тыс. лет до н. э.</w:t>
      </w:r>
    </w:p>
    <w:p w14:paraId="3DE85CE1"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С развитием </w:t>
      </w:r>
      <w:r w:rsidRPr="00D01F4B">
        <w:rPr>
          <w:rFonts w:ascii="Georgia" w:eastAsia="Times New Roman" w:hAnsi="Georgia" w:cs="Times New Roman"/>
          <w:i/>
          <w:iCs/>
          <w:color w:val="4A4A4A"/>
          <w:sz w:val="28"/>
          <w:szCs w:val="28"/>
          <w:lang w:eastAsia="ru-RU"/>
        </w:rPr>
        <w:t>капиталистических отношений,</w:t>
      </w:r>
      <w:r w:rsidRPr="00D01F4B">
        <w:rPr>
          <w:rFonts w:ascii="Georgia" w:eastAsia="Times New Roman" w:hAnsi="Georgia" w:cs="Times New Roman"/>
          <w:color w:val="4A4A4A"/>
          <w:sz w:val="28"/>
          <w:szCs w:val="28"/>
          <w:lang w:eastAsia="ru-RU"/>
        </w:rPr>
        <w:t> утверждением частной собственности (как основной) и распределением результатов труда посредством рынка начала развиваться и совершенствоваться рыночная экономическая система. Она, как и традиционный тип хозяйствования, возникла естественным образом, по логике экономического развития. Политика в ее становлении не играла никакой роли – никто не планировал ее установление и не выполнял свой план волевым (насильственным) образом.</w:t>
      </w:r>
    </w:p>
    <w:p w14:paraId="163FF5F0"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b/>
          <w:bCs/>
          <w:color w:val="4A4A4A"/>
          <w:sz w:val="28"/>
          <w:szCs w:val="28"/>
          <w:lang w:eastAsia="ru-RU"/>
        </w:rPr>
        <w:t>Командный тип экономики.</w:t>
      </w:r>
      <w:r w:rsidRPr="00D01F4B">
        <w:rPr>
          <w:rFonts w:ascii="Georgia" w:eastAsia="Times New Roman" w:hAnsi="Georgia" w:cs="Times New Roman"/>
          <w:color w:val="4A4A4A"/>
          <w:sz w:val="28"/>
          <w:szCs w:val="28"/>
          <w:lang w:eastAsia="ru-RU"/>
        </w:rPr>
        <w:t> Иначе устанавливался командный тип экономики (который называют также централизованным, командно-бюрократическим, командно-распределительным, административно-командным). Поскольку наша страна более 70 лет жила в условиях этого типа экономики, рассмотрим его подробнее.</w:t>
      </w:r>
    </w:p>
    <w:p w14:paraId="2ECAB5A1"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lastRenderedPageBreak/>
        <w:t>До Октябрьской революции 1917 г. экономика России мало чем отличалась от экономики развитых стран Европы и Северной Америки. Существовал цивилизованный рынок, на котором производители и потребители продавали и покупали то, что они считали нужным, обменивались продуктами. Большие и малые частные предприятия производили товары, крестьяне выращивали хлеб на своих наделах земли, поставляли в город молоко, мясо и масло, работали частные магазины, организовывались многочисленные ярмарки.</w:t>
      </w:r>
    </w:p>
    <w:p w14:paraId="31A6B93B"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Однако в 1917 г. произошли две революции, началась кровавая Гражданская война. Большевиков-революционеров вдохновляли идеи возврата к общественной собственности на землю и капиталы, к распределению продуктов труда не рыночным способом, а по воле руководителей государства. Их идеалом была распределительная система, согласно которой в будущем коммунистическом обществе все блага должны были волей руководителей распределяться среди рядовых граждан примерно поровну. Все должно было находиться в общественной собственности.</w:t>
      </w:r>
    </w:p>
    <w:p w14:paraId="641CDACF"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В стране утвердилась командно-распределительная экономика. Земля и капитал (средства производства, предприятия, крупные денежные средства и т. д.) находились в собственности государства. Хозяйство работало по определенному плану, утверждавшемуся высшими органами власти. В плановом порядке распределялась и продукция среди населения. Промышленностью, сельским хозяйством, торговлей руководили партийные и хозяйственные функционеры. Ценообразование также было плановым, директивным. Отсутствовала конкуренция. Наиболее эффективно работали военные заводы и фабрики. Производство необходимых товаров и продуктов финансировалось в последнюю очередь и в явно недостаточном объеме, поскольку все ресурсы «съедала» тяжелая промышленность, работавшая в основном на оборону.</w:t>
      </w:r>
    </w:p>
    <w:p w14:paraId="420310E3"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xml:space="preserve">До сих пор мы говорили о недостатках командной системы. А есть ли у нее достоинства? Да, есть. Главное ее достоинство – возможность решать </w:t>
      </w:r>
      <w:r w:rsidRPr="00D01F4B">
        <w:rPr>
          <w:rFonts w:ascii="Georgia" w:eastAsia="Times New Roman" w:hAnsi="Georgia" w:cs="Times New Roman"/>
          <w:color w:val="4A4A4A"/>
          <w:sz w:val="28"/>
          <w:szCs w:val="28"/>
          <w:lang w:eastAsia="ru-RU"/>
        </w:rPr>
        <w:lastRenderedPageBreak/>
        <w:t>социальные проблемы на том уровне, который соответствует экономическому развитию. Государство, полностью управляющее экономическими процессами, способно, например, больше средств выделить на социальное обеспечение, здравоохранение, образование, культуру в целом. При этой системе легче мобилизовать экономику в случае войны, стихийных бедствий и т. д.</w:t>
      </w:r>
    </w:p>
    <w:p w14:paraId="0AABBE91"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Обобщая сказанное выше, кратко перечислим </w:t>
      </w:r>
      <w:r w:rsidRPr="00D01F4B">
        <w:rPr>
          <w:rFonts w:ascii="Georgia" w:eastAsia="Times New Roman" w:hAnsi="Georgia" w:cs="Times New Roman"/>
          <w:b/>
          <w:bCs/>
          <w:color w:val="4A4A4A"/>
          <w:sz w:val="28"/>
          <w:szCs w:val="28"/>
          <w:lang w:eastAsia="ru-RU"/>
        </w:rPr>
        <w:t>основные признаки командной экономики:</w:t>
      </w:r>
    </w:p>
    <w:p w14:paraId="79BA7BF1"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полное государственное регулирование, директивное планирование всей экономической жизни;</w:t>
      </w:r>
    </w:p>
    <w:p w14:paraId="0231C065"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государственная собственность на все ресурсы страны;</w:t>
      </w:r>
    </w:p>
    <w:p w14:paraId="49AE8F46"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высокий удельный вес военно-промышленного комплекса в производстве;</w:t>
      </w:r>
    </w:p>
    <w:p w14:paraId="48BB4D31"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централизованное ценообразование (игнорирование закона спроса и предложения);</w:t>
      </w:r>
    </w:p>
    <w:p w14:paraId="548D3CB2"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дефицит многих товаров повседневного спроса и длительного пользования.</w:t>
      </w:r>
    </w:p>
    <w:p w14:paraId="495E6815"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Естественно, что такая экономика могла существовать только в условиях жесткого авторитарного политического режима, огражденного «железным занавесом» от стран с рыночной экономикой. Но вот наступили новые времена. Самая разнообразная информация стала проникать во все слои общества. От бедно живущего населения стало невозможно уже скрывать, как обеспечены люди в развитых капиталистических странах. Подспудно зрело недовольство, желание изменить экономическую ситуацию к лучшему.</w:t>
      </w:r>
    </w:p>
    <w:p w14:paraId="45CBCB4A"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В конце 1980-х гг. партийное руководство начало перестройку всей жизни страны, которая в начале 1990-х гг. завершилась ее переходом к рыночной экономике. Образно говоря, Россия попыталась одним прыжком перескочить в капитализм и приступила к строительству рыночной экономики на руинах командно-распределительной.</w:t>
      </w:r>
    </w:p>
    <w:p w14:paraId="3642B1AC"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i/>
          <w:iCs/>
          <w:color w:val="4A4A4A"/>
          <w:sz w:val="28"/>
          <w:szCs w:val="28"/>
          <w:lang w:eastAsia="ru-RU"/>
        </w:rPr>
        <w:lastRenderedPageBreak/>
        <w:t>Вопросы</w:t>
      </w:r>
    </w:p>
    <w:p w14:paraId="37A6DA84"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1. Какие существуют основные типы экономических систем?</w:t>
      </w:r>
    </w:p>
    <w:p w14:paraId="1719DB4A"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2. В чем особенности традиционного типа экономики?</w:t>
      </w:r>
    </w:p>
    <w:p w14:paraId="55FE577C"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3. Когда появилась командная система в экономике России?</w:t>
      </w:r>
    </w:p>
    <w:p w14:paraId="196F1354"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4. Каковы основные признаки командной экономики?</w:t>
      </w:r>
    </w:p>
    <w:p w14:paraId="55454AD7"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5. Есть ли достоинства у командной экономики? В чем ее недостатки?</w:t>
      </w:r>
    </w:p>
    <w:p w14:paraId="5E550554"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i/>
          <w:iCs/>
          <w:color w:val="4A4A4A"/>
          <w:sz w:val="28"/>
          <w:szCs w:val="28"/>
          <w:lang w:eastAsia="ru-RU"/>
        </w:rPr>
        <w:t>Проблемы и аспекты</w:t>
      </w:r>
    </w:p>
    <w:p w14:paraId="7EBA3E94"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b/>
          <w:bCs/>
          <w:color w:val="4A4A4A"/>
          <w:sz w:val="28"/>
          <w:szCs w:val="28"/>
          <w:lang w:eastAsia="ru-RU"/>
        </w:rPr>
        <w:t>1. Как соотносятся командная экономика и дефицит?</w:t>
      </w:r>
    </w:p>
    <w:p w14:paraId="49FFB684"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Для характеристики командной экономической системы уместно отдельно остановиться на знаковом для нее понятии «дефицит». В переводе с латинского это слово обозначает «недостаток».</w:t>
      </w:r>
    </w:p>
    <w:p w14:paraId="7209BE71"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Следует уточнить, что в любых экономических системах на макроуровне дефицит – явление обычное. Например, это понятие употребляют, когда импорт по объему превышает экспорт (дефицит торгового баланса) или когда нечем платить иностранной фирме за построенный ею комбинат (дефицит платежного баланса). Однако самый острый дефицит, затрагивающий граждан самым непосредственным образом, бывает в сфере распределения товаров и продуктов. Он выражается в хроническом отсутствии в продаже самого необходимого.</w:t>
      </w:r>
    </w:p>
    <w:p w14:paraId="7ADBE2BE"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xml:space="preserve">В условиях командной экономики такой торговый дефицит – типичное явление. Молодым людям, уже привыкшим к обилию не всегда доступных, но самых разнообразных товаров, трудно себе представить, что еще 20–25 лет назад приходилось «доставать» самое необходимое, предпринимать огромные усилия (ездить по магазинам, порой в другой город, связываться с перекупщиками и т. д.), чтобы купить, например, мясо, колбасу, хорошее печенье, конфеты, детскую одежду, джинсы, пальто, кофточку, майку и т. д. </w:t>
      </w:r>
      <w:r w:rsidRPr="00D01F4B">
        <w:rPr>
          <w:rFonts w:ascii="Georgia" w:eastAsia="Times New Roman" w:hAnsi="Georgia" w:cs="Times New Roman"/>
          <w:color w:val="4A4A4A"/>
          <w:sz w:val="28"/>
          <w:szCs w:val="28"/>
          <w:lang w:eastAsia="ru-RU"/>
        </w:rPr>
        <w:lastRenderedPageBreak/>
        <w:t>Очень трудно было купить, не вступая в полукриминальные отношения с продавцами или спекулянтами, автомобиль, мотоцикл, импортную радио– и телеаппаратуру, стройматериалы, популярные книги и многое другое. Причина? Тогда говорили: «У нас на всех всего никогда не хватит». Подразумевалось, нужно производить много военной продукции, строить громадные предприятия и электростанции (которые окупаются через много лет), содержать большой управленческий аппарат, в который к тому же де-факто входили и многочисленные партийные функционеры, дублировавшие администраторов. Правда, не принято было говорить, что главные причины слабости экономики – это отсутствие материальной заинтересованности граждан в производстве товаров хорошего качества и в достаточном количестве, невозможность проявления хозяйственной инициативы, предприимчивости.</w:t>
      </w:r>
    </w:p>
    <w:p w14:paraId="6096903A"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Итак, произвести столько товаров, чтобы их хватило на всех, командная экономика была не в состоянии. Поэтому включался механизм административного распределения «сверху». Это распределение выражалось, в частности, в том, что в магазины вдруг «выбрасывали» в небольшом количестве товары повышенного спроса. Существовал еще один механизм распределения – система заказов: на предприятии собирали заявки на определенный круг товаров, эти товары оптом закупали на базах, привозили на предприятие и раздавали в соответствии с оплаченными заказами (номенклатура получала свои заказы в специальных распределителях). Вершиной, апофеозом распределительной экономики является карточная система (выдача товаров и продуктов строго нормирована, по карточкам). Она всегда находится в арсенале у тех, кто командует экономикой. (Последний раз карточки на продукты частично ввели в период перестройки в конце 1980-х – начале 1990-х гг.).</w:t>
      </w:r>
    </w:p>
    <w:p w14:paraId="0B27EEFE"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xml:space="preserve">Дефицит в торговле при командной системе возникает потому, что населению выплачивают деньги, не обеспеченные товарами, деньги, на которые практически нечего купить. Следовательно, в этом случае, говоря экономическим языком, спрос превышает предложение. При рыночной </w:t>
      </w:r>
      <w:r w:rsidRPr="00D01F4B">
        <w:rPr>
          <w:rFonts w:ascii="Georgia" w:eastAsia="Times New Roman" w:hAnsi="Georgia" w:cs="Times New Roman"/>
          <w:color w:val="4A4A4A"/>
          <w:sz w:val="28"/>
          <w:szCs w:val="28"/>
          <w:lang w:eastAsia="ru-RU"/>
        </w:rPr>
        <w:lastRenderedPageBreak/>
        <w:t>системе обратная пропорция: магазины ломятся от всевозможных товаров, а у большинства людей денег не всегда достаточно, чтобы купить то, что хочется. Следовательно, в этом случае предложение превышает спрос (см. § 3).</w:t>
      </w:r>
    </w:p>
    <w:p w14:paraId="16084BA9"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b/>
          <w:bCs/>
          <w:color w:val="4A4A4A"/>
          <w:sz w:val="28"/>
          <w:szCs w:val="28"/>
          <w:lang w:eastAsia="ru-RU"/>
        </w:rPr>
        <w:t>2. Способна ли какая-либо экономика производить все товары для всех в изобилии?</w:t>
      </w:r>
    </w:p>
    <w:p w14:paraId="574B4D83"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Все товары для всех в изобилии не способна произвести никакая экономика. Забегая вперед, можно сказать, что и при рыночной системе тоже далеко не все всем обеспечиваются. Но работают законы спроса и предложения, механизм соответствия спроса, предложения и цены. В результате действия этих механизмов товары повседневного спроса оказываются в принципе доступны подавляющему большинству населения. Но далеко не все товары каждый может приобрести. Существуют дорогие вещи, на которые большинство граждан может только полюбоваться в магазине. Однако эти товары имеются в продаже. Они словно кричат каждому: «Заработай, постарайся, забудь об отдыхе, – и ты сможешь купить нас!» Такова логика экономических отношений в условиях рыночной экономики.</w:t>
      </w:r>
    </w:p>
    <w:p w14:paraId="7EE9807D" w14:textId="77777777"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b/>
          <w:color w:val="4A4A4A"/>
          <w:sz w:val="28"/>
          <w:szCs w:val="28"/>
          <w:lang w:eastAsia="ru-RU"/>
        </w:rPr>
      </w:pPr>
      <w:r w:rsidRPr="00D01F4B">
        <w:rPr>
          <w:rFonts w:ascii="Georgia" w:eastAsia="Times New Roman" w:hAnsi="Georgia" w:cs="Times New Roman"/>
          <w:b/>
          <w:i/>
          <w:iCs/>
          <w:color w:val="4A4A4A"/>
          <w:sz w:val="28"/>
          <w:szCs w:val="28"/>
          <w:lang w:eastAsia="ru-RU"/>
        </w:rPr>
        <w:t>Мнения, суждения, факты</w:t>
      </w:r>
    </w:p>
    <w:p w14:paraId="3470C5B7" w14:textId="79AB8DB2" w:rsidR="00D01F4B" w:rsidRPr="00D01F4B"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Понять итоги деятельности командной системы в XX в. помогает взгляд на недавнюю историю нашей страны, где хозяйственная деятельность предприятий-производителей регулировалась следующим образом: что производить – устанавливал Государственный плановый комитет (Госплан); как производить – определяло отраслевое министерство; кому продавать – решал Государственный комитет по снабжению; он же определял и у кого покупать; по какой цене продавать – диктовал Государственный комитет по ценообразованию, утверждавший справочники цен, которые не менялись десятилетиями; сколько платить рабочим – назначал Государственный комитет по труду и заработной плате и т. д. (</w:t>
      </w:r>
      <w:r w:rsidRPr="00D01F4B">
        <w:rPr>
          <w:rFonts w:ascii="Georgia" w:eastAsia="Times New Roman" w:hAnsi="Georgia" w:cs="Times New Roman"/>
          <w:i/>
          <w:iCs/>
          <w:color w:val="4A4A4A"/>
          <w:sz w:val="28"/>
          <w:szCs w:val="28"/>
          <w:lang w:eastAsia="ru-RU"/>
        </w:rPr>
        <w:t>И. В. </w:t>
      </w:r>
      <w:proofErr w:type="spellStart"/>
      <w:r w:rsidRPr="00D01F4B">
        <w:rPr>
          <w:rFonts w:ascii="Georgia" w:eastAsia="Times New Roman" w:hAnsi="Georgia" w:cs="Times New Roman"/>
          <w:i/>
          <w:iCs/>
          <w:color w:val="4A4A4A"/>
          <w:sz w:val="28"/>
          <w:szCs w:val="28"/>
          <w:lang w:eastAsia="ru-RU"/>
        </w:rPr>
        <w:t>Липсиц</w:t>
      </w:r>
      <w:proofErr w:type="spellEnd"/>
      <w:r w:rsidRPr="00D01F4B">
        <w:rPr>
          <w:rFonts w:ascii="Georgia" w:eastAsia="Times New Roman" w:hAnsi="Georgia" w:cs="Times New Roman"/>
          <w:i/>
          <w:iCs/>
          <w:color w:val="4A4A4A"/>
          <w:sz w:val="28"/>
          <w:szCs w:val="28"/>
          <w:lang w:eastAsia="ru-RU"/>
        </w:rPr>
        <w:t>, экономист</w:t>
      </w:r>
      <w:r w:rsidRPr="00D01F4B">
        <w:rPr>
          <w:rFonts w:ascii="Georgia" w:eastAsia="Times New Roman" w:hAnsi="Georgia" w:cs="Times New Roman"/>
          <w:color w:val="4A4A4A"/>
          <w:sz w:val="28"/>
          <w:szCs w:val="28"/>
          <w:lang w:eastAsia="ru-RU"/>
        </w:rPr>
        <w:t>).</w:t>
      </w:r>
      <w:r w:rsidRPr="00D01F4B">
        <w:rPr>
          <w:rFonts w:ascii="Georgia" w:eastAsia="Times New Roman" w:hAnsi="Georgia" w:cs="Times New Roman"/>
          <w:i/>
          <w:iCs/>
          <w:color w:val="4A4A4A"/>
          <w:sz w:val="28"/>
          <w:szCs w:val="28"/>
          <w:lang w:eastAsia="ru-RU"/>
        </w:rPr>
        <w:t>* * *</w:t>
      </w:r>
    </w:p>
    <w:p w14:paraId="0DBC480E" w14:textId="61ED2EB4" w:rsidR="00984CB0" w:rsidRDefault="00D01F4B" w:rsidP="00D01F4B">
      <w:pPr>
        <w:shd w:val="clear" w:color="auto" w:fill="FFFFFF"/>
        <w:spacing w:before="150" w:after="100" w:afterAutospacing="1" w:line="360" w:lineRule="auto"/>
        <w:jc w:val="both"/>
        <w:rPr>
          <w:rFonts w:ascii="Georgia" w:eastAsia="Times New Roman" w:hAnsi="Georgia" w:cs="Times New Roman"/>
          <w:color w:val="4A4A4A"/>
          <w:sz w:val="28"/>
          <w:szCs w:val="28"/>
          <w:lang w:eastAsia="ru-RU"/>
        </w:rPr>
      </w:pPr>
      <w:r w:rsidRPr="00D01F4B">
        <w:rPr>
          <w:rFonts w:ascii="Georgia" w:eastAsia="Times New Roman" w:hAnsi="Georgia" w:cs="Times New Roman"/>
          <w:color w:val="4A4A4A"/>
          <w:sz w:val="28"/>
          <w:szCs w:val="28"/>
          <w:lang w:eastAsia="ru-RU"/>
        </w:rPr>
        <w:t xml:space="preserve">«Борьба за план» в советской экономике приобретала подчас абсурдные, анекдотические формы. Так, директор городской столовой на вопрос </w:t>
      </w:r>
      <w:r w:rsidRPr="00D01F4B">
        <w:rPr>
          <w:rFonts w:ascii="Georgia" w:eastAsia="Times New Roman" w:hAnsi="Georgia" w:cs="Times New Roman"/>
          <w:color w:val="4A4A4A"/>
          <w:sz w:val="28"/>
          <w:szCs w:val="28"/>
          <w:lang w:eastAsia="ru-RU"/>
        </w:rPr>
        <w:lastRenderedPageBreak/>
        <w:t>корреспондента газеты: «Почему в вашей столовой так невкусно кормят?» – ответил, что в числе прочих показателей столовой «спускают» из треста план… по отходам (</w:t>
      </w:r>
      <w:r w:rsidRPr="00D01F4B">
        <w:rPr>
          <w:rFonts w:ascii="Georgia" w:eastAsia="Times New Roman" w:hAnsi="Georgia" w:cs="Times New Roman"/>
          <w:i/>
          <w:iCs/>
          <w:color w:val="4A4A4A"/>
          <w:sz w:val="28"/>
          <w:szCs w:val="28"/>
          <w:lang w:eastAsia="ru-RU"/>
        </w:rPr>
        <w:t>Е. Ю. </w:t>
      </w:r>
      <w:proofErr w:type="spellStart"/>
      <w:r w:rsidRPr="00D01F4B">
        <w:rPr>
          <w:rFonts w:ascii="Georgia" w:eastAsia="Times New Roman" w:hAnsi="Georgia" w:cs="Times New Roman"/>
          <w:i/>
          <w:iCs/>
          <w:color w:val="4A4A4A"/>
          <w:sz w:val="28"/>
          <w:szCs w:val="28"/>
          <w:lang w:eastAsia="ru-RU"/>
        </w:rPr>
        <w:t>Фрейнкман</w:t>
      </w:r>
      <w:proofErr w:type="spellEnd"/>
      <w:r w:rsidRPr="00D01F4B">
        <w:rPr>
          <w:rFonts w:ascii="Georgia" w:eastAsia="Times New Roman" w:hAnsi="Georgia" w:cs="Times New Roman"/>
          <w:i/>
          <w:iCs/>
          <w:color w:val="4A4A4A"/>
          <w:sz w:val="28"/>
          <w:szCs w:val="28"/>
          <w:lang w:eastAsia="ru-RU"/>
        </w:rPr>
        <w:t>, экономист</w:t>
      </w:r>
      <w:r w:rsidRPr="00D01F4B">
        <w:rPr>
          <w:rFonts w:ascii="Georgia" w:eastAsia="Times New Roman" w:hAnsi="Georgia" w:cs="Times New Roman"/>
          <w:color w:val="4A4A4A"/>
          <w:sz w:val="28"/>
          <w:szCs w:val="28"/>
          <w:lang w:eastAsia="ru-RU"/>
        </w:rPr>
        <w:t>).</w:t>
      </w:r>
    </w:p>
    <w:p w14:paraId="296D4439" w14:textId="77777777" w:rsidR="00C53908" w:rsidRDefault="00C53908" w:rsidP="00C53908">
      <w:pPr>
        <w:keepNext/>
        <w:shd w:val="clear" w:color="auto" w:fill="FFFFFF"/>
        <w:spacing w:before="240" w:after="60" w:line="375" w:lineRule="atLeast"/>
        <w:outlineLvl w:val="0"/>
        <w:rPr>
          <w:rFonts w:ascii="Arial" w:eastAsia="Times New Roman" w:hAnsi="Arial" w:cs="Arial"/>
          <w:b/>
          <w:bCs/>
          <w:color w:val="4A4A4A"/>
          <w:kern w:val="36"/>
          <w:sz w:val="30"/>
          <w:szCs w:val="30"/>
          <w:lang w:eastAsia="ru-RU"/>
        </w:rPr>
      </w:pPr>
      <w:r>
        <w:rPr>
          <w:rFonts w:ascii="Arial" w:eastAsia="Times New Roman" w:hAnsi="Arial" w:cs="Arial"/>
          <w:b/>
          <w:bCs/>
          <w:color w:val="4A4A4A"/>
          <w:kern w:val="36"/>
          <w:sz w:val="30"/>
          <w:szCs w:val="30"/>
          <w:lang w:eastAsia="ru-RU"/>
        </w:rPr>
        <w:t>Дополнительная литература</w:t>
      </w:r>
    </w:p>
    <w:p w14:paraId="5FDF1998" w14:textId="77777777" w:rsidR="00C53908" w:rsidRPr="00D01F4B" w:rsidRDefault="00C53908" w:rsidP="00C53908">
      <w:pPr>
        <w:numPr>
          <w:ilvl w:val="0"/>
          <w:numId w:val="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contextualSpacing/>
        <w:rPr>
          <w:rFonts w:ascii="Times New Roman" w:eastAsia="Calibri" w:hAnsi="Times New Roman" w:cs="Times New Roman"/>
          <w:bCs/>
          <w:sz w:val="24"/>
          <w:szCs w:val="24"/>
        </w:rPr>
      </w:pPr>
      <w:r w:rsidRPr="00D01F4B">
        <w:rPr>
          <w:rFonts w:ascii="Times New Roman" w:eastAsia="Calibri" w:hAnsi="Times New Roman" w:cs="Times New Roman"/>
          <w:bCs/>
          <w:sz w:val="24"/>
          <w:szCs w:val="24"/>
        </w:rPr>
        <w:t xml:space="preserve">Борисов, Е. Ф. Основы экономики: учебник и практикум для СПО / Е. Ф. Борисов. — 7-е изд., </w:t>
      </w:r>
      <w:proofErr w:type="spellStart"/>
      <w:r w:rsidRPr="00D01F4B">
        <w:rPr>
          <w:rFonts w:ascii="Times New Roman" w:eastAsia="Calibri" w:hAnsi="Times New Roman" w:cs="Times New Roman"/>
          <w:bCs/>
          <w:sz w:val="24"/>
          <w:szCs w:val="24"/>
        </w:rPr>
        <w:t>перераб</w:t>
      </w:r>
      <w:proofErr w:type="spellEnd"/>
      <w:proofErr w:type="gramStart"/>
      <w:r w:rsidRPr="00D01F4B">
        <w:rPr>
          <w:rFonts w:ascii="Times New Roman" w:eastAsia="Calibri" w:hAnsi="Times New Roman" w:cs="Times New Roman"/>
          <w:bCs/>
          <w:sz w:val="24"/>
          <w:szCs w:val="24"/>
        </w:rPr>
        <w:t>.</w:t>
      </w:r>
      <w:proofErr w:type="gramEnd"/>
      <w:r w:rsidRPr="00D01F4B">
        <w:rPr>
          <w:rFonts w:ascii="Times New Roman" w:eastAsia="Calibri" w:hAnsi="Times New Roman" w:cs="Times New Roman"/>
          <w:bCs/>
          <w:sz w:val="24"/>
          <w:szCs w:val="24"/>
        </w:rPr>
        <w:t xml:space="preserve"> и доп. — М.: Издательство </w:t>
      </w:r>
      <w:proofErr w:type="spellStart"/>
      <w:r w:rsidRPr="00D01F4B">
        <w:rPr>
          <w:rFonts w:ascii="Times New Roman" w:eastAsia="Calibri" w:hAnsi="Times New Roman" w:cs="Times New Roman"/>
          <w:bCs/>
          <w:sz w:val="24"/>
          <w:szCs w:val="24"/>
        </w:rPr>
        <w:t>Юрайт</w:t>
      </w:r>
      <w:proofErr w:type="spellEnd"/>
      <w:r w:rsidRPr="00D01F4B">
        <w:rPr>
          <w:rFonts w:ascii="Times New Roman" w:eastAsia="Calibri" w:hAnsi="Times New Roman" w:cs="Times New Roman"/>
          <w:bCs/>
          <w:sz w:val="24"/>
          <w:szCs w:val="24"/>
        </w:rPr>
        <w:t>, 2017 —383 с. — Серия: Профессиональное образование. ISBN 978-5-534-02043-4</w:t>
      </w:r>
    </w:p>
    <w:p w14:paraId="0CE5C2B9" w14:textId="77777777" w:rsidR="00C53908" w:rsidRPr="00D01F4B" w:rsidRDefault="00C53908" w:rsidP="00C539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contextualSpacing/>
        <w:rPr>
          <w:rFonts w:ascii="Times New Roman" w:eastAsia="Calibri" w:hAnsi="Times New Roman" w:cs="Times New Roman"/>
          <w:bCs/>
          <w:sz w:val="24"/>
          <w:szCs w:val="24"/>
        </w:rPr>
      </w:pPr>
      <w:r w:rsidRPr="00D01F4B">
        <w:rPr>
          <w:rFonts w:ascii="Times New Roman" w:eastAsia="Calibri" w:hAnsi="Times New Roman" w:cs="Times New Roman"/>
          <w:bCs/>
          <w:sz w:val="24"/>
          <w:szCs w:val="24"/>
        </w:rPr>
        <w:t>Борисов, Е. Ф.</w:t>
      </w:r>
    </w:p>
    <w:p w14:paraId="656BF943" w14:textId="77777777" w:rsidR="00C53908" w:rsidRPr="00D01F4B" w:rsidRDefault="00C53908" w:rsidP="00C53908">
      <w:pPr>
        <w:shd w:val="clear" w:color="auto" w:fill="FFFFFF"/>
        <w:spacing w:after="0" w:line="240" w:lineRule="auto"/>
        <w:ind w:left="426"/>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2. </w:t>
      </w:r>
      <w:r w:rsidRPr="00D01F4B">
        <w:rPr>
          <w:rFonts w:ascii="Times New Roman" w:eastAsia="Times New Roman" w:hAnsi="Times New Roman" w:cs="Times New Roman"/>
          <w:color w:val="000000"/>
          <w:sz w:val="23"/>
          <w:szCs w:val="23"/>
          <w:lang w:eastAsia="ru-RU"/>
        </w:rPr>
        <w:t xml:space="preserve">Экономика [Электронный ресурс]: учебник для студентов неэкономических </w:t>
      </w:r>
      <w:proofErr w:type="spellStart"/>
      <w:r w:rsidRPr="00D01F4B">
        <w:rPr>
          <w:rFonts w:ascii="Times New Roman" w:eastAsia="Times New Roman" w:hAnsi="Times New Roman" w:cs="Times New Roman"/>
          <w:color w:val="000000"/>
          <w:sz w:val="23"/>
          <w:szCs w:val="23"/>
          <w:lang w:eastAsia="ru-RU"/>
        </w:rPr>
        <w:t>профилизаций</w:t>
      </w:r>
      <w:proofErr w:type="spellEnd"/>
      <w:r w:rsidRPr="00D01F4B">
        <w:rPr>
          <w:rFonts w:ascii="Times New Roman" w:eastAsia="Times New Roman" w:hAnsi="Times New Roman" w:cs="Times New Roman"/>
          <w:color w:val="000000"/>
          <w:sz w:val="23"/>
          <w:szCs w:val="23"/>
          <w:lang w:eastAsia="ru-RU"/>
        </w:rPr>
        <w:t xml:space="preserve"> / Г. И. </w:t>
      </w:r>
      <w:proofErr w:type="spellStart"/>
      <w:proofErr w:type="gramStart"/>
      <w:r w:rsidRPr="00D01F4B">
        <w:rPr>
          <w:rFonts w:ascii="Times New Roman" w:eastAsia="Times New Roman" w:hAnsi="Times New Roman" w:cs="Times New Roman"/>
          <w:color w:val="000000"/>
          <w:sz w:val="23"/>
          <w:szCs w:val="23"/>
          <w:lang w:eastAsia="ru-RU"/>
        </w:rPr>
        <w:t>Журухин</w:t>
      </w:r>
      <w:proofErr w:type="spellEnd"/>
      <w:r w:rsidRPr="00D01F4B">
        <w:rPr>
          <w:rFonts w:ascii="Times New Roman" w:eastAsia="Times New Roman" w:hAnsi="Times New Roman" w:cs="Times New Roman"/>
          <w:color w:val="000000"/>
          <w:sz w:val="23"/>
          <w:szCs w:val="23"/>
          <w:lang w:eastAsia="ru-RU"/>
        </w:rPr>
        <w:t>[</w:t>
      </w:r>
      <w:proofErr w:type="gramEnd"/>
      <w:r w:rsidRPr="00D01F4B">
        <w:rPr>
          <w:rFonts w:ascii="Times New Roman" w:eastAsia="Times New Roman" w:hAnsi="Times New Roman" w:cs="Times New Roman"/>
          <w:color w:val="000000"/>
          <w:sz w:val="23"/>
          <w:szCs w:val="23"/>
          <w:lang w:eastAsia="ru-RU"/>
        </w:rPr>
        <w:t xml:space="preserve">и др.]; под ред. Г. И. </w:t>
      </w:r>
      <w:proofErr w:type="spellStart"/>
      <w:r w:rsidRPr="00D01F4B">
        <w:rPr>
          <w:rFonts w:ascii="Times New Roman" w:eastAsia="Times New Roman" w:hAnsi="Times New Roman" w:cs="Times New Roman"/>
          <w:color w:val="000000"/>
          <w:sz w:val="23"/>
          <w:szCs w:val="23"/>
          <w:lang w:eastAsia="ru-RU"/>
        </w:rPr>
        <w:t>Журухина</w:t>
      </w:r>
      <w:proofErr w:type="spellEnd"/>
      <w:r w:rsidRPr="00D01F4B">
        <w:rPr>
          <w:rFonts w:ascii="Times New Roman" w:eastAsia="Times New Roman" w:hAnsi="Times New Roman" w:cs="Times New Roman"/>
          <w:color w:val="000000"/>
          <w:sz w:val="23"/>
          <w:szCs w:val="23"/>
          <w:lang w:eastAsia="ru-RU"/>
        </w:rPr>
        <w:t xml:space="preserve">, Т. К. </w:t>
      </w:r>
      <w:proofErr w:type="spellStart"/>
      <w:r w:rsidRPr="00D01F4B">
        <w:rPr>
          <w:rFonts w:ascii="Times New Roman" w:eastAsia="Times New Roman" w:hAnsi="Times New Roman" w:cs="Times New Roman"/>
          <w:color w:val="000000"/>
          <w:sz w:val="23"/>
          <w:szCs w:val="23"/>
          <w:lang w:eastAsia="ru-RU"/>
        </w:rPr>
        <w:t>Руткаускас</w:t>
      </w:r>
      <w:proofErr w:type="spellEnd"/>
      <w:r w:rsidRPr="00D01F4B">
        <w:rPr>
          <w:rFonts w:ascii="Times New Roman" w:eastAsia="Times New Roman" w:hAnsi="Times New Roman" w:cs="Times New Roman"/>
          <w:color w:val="000000"/>
          <w:sz w:val="23"/>
          <w:szCs w:val="23"/>
          <w:lang w:eastAsia="ru-RU"/>
        </w:rPr>
        <w:t>. Екатеринбург: Изд-во Рос. гос. проф.-</w:t>
      </w:r>
      <w:proofErr w:type="spellStart"/>
      <w:r w:rsidRPr="00D01F4B">
        <w:rPr>
          <w:rFonts w:ascii="Times New Roman" w:eastAsia="Times New Roman" w:hAnsi="Times New Roman" w:cs="Times New Roman"/>
          <w:color w:val="000000"/>
          <w:sz w:val="23"/>
          <w:szCs w:val="23"/>
          <w:lang w:eastAsia="ru-RU"/>
        </w:rPr>
        <w:t>пед</w:t>
      </w:r>
      <w:proofErr w:type="spellEnd"/>
      <w:r w:rsidRPr="00D01F4B">
        <w:rPr>
          <w:rFonts w:ascii="Times New Roman" w:eastAsia="Times New Roman" w:hAnsi="Times New Roman" w:cs="Times New Roman"/>
          <w:color w:val="000000"/>
          <w:sz w:val="23"/>
          <w:szCs w:val="23"/>
          <w:lang w:eastAsia="ru-RU"/>
        </w:rPr>
        <w:t xml:space="preserve">. ун-та, 2016 327 с. </w:t>
      </w:r>
      <w:proofErr w:type="spellStart"/>
      <w:r w:rsidRPr="00D01F4B">
        <w:rPr>
          <w:rFonts w:ascii="Times New Roman" w:eastAsia="Times New Roman" w:hAnsi="Times New Roman" w:cs="Times New Roman"/>
          <w:color w:val="000000"/>
          <w:sz w:val="23"/>
          <w:szCs w:val="23"/>
          <w:lang w:eastAsia="ru-RU"/>
        </w:rPr>
        <w:t>Режимдоступа</w:t>
      </w:r>
      <w:proofErr w:type="spellEnd"/>
      <w:r w:rsidRPr="00D01F4B">
        <w:rPr>
          <w:rFonts w:ascii="Times New Roman" w:eastAsia="Times New Roman" w:hAnsi="Times New Roman" w:cs="Times New Roman"/>
          <w:color w:val="000000"/>
          <w:sz w:val="23"/>
          <w:szCs w:val="23"/>
          <w:lang w:eastAsia="ru-RU"/>
        </w:rPr>
        <w:t>: http://elar.rsvpu.ru/handle/123456789/20922.</w:t>
      </w:r>
    </w:p>
    <w:p w14:paraId="7A46792C" w14:textId="77777777" w:rsidR="00C53908" w:rsidRPr="00D01F4B" w:rsidRDefault="00C53908" w:rsidP="00C53908">
      <w:pPr>
        <w:shd w:val="clear" w:color="auto" w:fill="FFFFFF"/>
        <w:spacing w:after="0" w:line="240" w:lineRule="auto"/>
        <w:ind w:left="426"/>
        <w:rPr>
          <w:rFonts w:ascii="Times New Roman" w:eastAsia="Times New Roman" w:hAnsi="Times New Roman" w:cs="Times New Roman"/>
          <w:color w:val="000000"/>
          <w:sz w:val="23"/>
          <w:szCs w:val="23"/>
          <w:lang w:eastAsia="ru-RU"/>
        </w:rPr>
      </w:pPr>
      <w:r w:rsidRPr="00D01F4B">
        <w:rPr>
          <w:rFonts w:ascii="Times New Roman" w:eastAsia="Times New Roman" w:hAnsi="Times New Roman" w:cs="Times New Roman"/>
          <w:color w:val="000000"/>
          <w:sz w:val="23"/>
          <w:szCs w:val="23"/>
          <w:lang w:eastAsia="ru-RU"/>
        </w:rPr>
        <w:t>ISBN 978-5-8050-0598-6</w:t>
      </w:r>
    </w:p>
    <w:p w14:paraId="7CA37428" w14:textId="77777777" w:rsidR="00C53908" w:rsidRDefault="00C53908" w:rsidP="00C53908">
      <w:pPr>
        <w:keepNext/>
        <w:shd w:val="clear" w:color="auto" w:fill="FFFFFF"/>
        <w:spacing w:before="240" w:after="60" w:line="375" w:lineRule="atLeast"/>
        <w:ind w:left="426"/>
        <w:outlineLvl w:val="0"/>
        <w:rPr>
          <w:rFonts w:ascii="Arial" w:eastAsia="Times New Roman" w:hAnsi="Arial" w:cs="Arial"/>
          <w:b/>
          <w:bCs/>
          <w:color w:val="4A4A4A"/>
          <w:kern w:val="36"/>
          <w:sz w:val="30"/>
          <w:szCs w:val="30"/>
          <w:lang w:eastAsia="ru-RU"/>
        </w:rPr>
      </w:pPr>
    </w:p>
    <w:p w14:paraId="632595F7" w14:textId="77777777" w:rsidR="00C53908" w:rsidRDefault="00C53908" w:rsidP="00D01F4B">
      <w:pPr>
        <w:shd w:val="clear" w:color="auto" w:fill="FFFFFF"/>
        <w:spacing w:before="150" w:after="100" w:afterAutospacing="1" w:line="360" w:lineRule="auto"/>
        <w:jc w:val="both"/>
      </w:pPr>
    </w:p>
    <w:sectPr w:rsidR="00C53908" w:rsidSect="00D01F4B">
      <w:pgSz w:w="11900" w:h="16840"/>
      <w:pgMar w:top="709" w:right="845" w:bottom="709" w:left="833"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7B4285"/>
    <w:multiLevelType w:val="hybridMultilevel"/>
    <w:tmpl w:val="3A18FCE6"/>
    <w:lvl w:ilvl="0" w:tplc="2D6E5A36">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1A"/>
    <w:rsid w:val="0024241A"/>
    <w:rsid w:val="00243AF5"/>
    <w:rsid w:val="004C7E3D"/>
    <w:rsid w:val="00984CB0"/>
    <w:rsid w:val="00C53908"/>
    <w:rsid w:val="00D01F4B"/>
    <w:rsid w:val="00E06158"/>
    <w:rsid w:val="00F8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4D4D"/>
  <w15:chartTrackingRefBased/>
  <w15:docId w15:val="{FAC29DDE-8471-467E-87F4-E27216FE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2022-01-24T10:59:00Z</dcterms:created>
  <dcterms:modified xsi:type="dcterms:W3CDTF">2022-01-24T11:15:00Z</dcterms:modified>
</cp:coreProperties>
</file>