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25" w:rsidRDefault="00974725" w:rsidP="00974725">
      <w:pPr>
        <w:spacing w:after="0"/>
        <w:jc w:val="center"/>
      </w:pPr>
      <w:r>
        <w:rPr>
          <w:rFonts w:ascii="Times New Roman" w:hAnsi="Times New Roman" w:cs="Times New Roman"/>
          <w:b/>
        </w:rPr>
        <w:t>Практическое занятие № 2</w:t>
      </w:r>
    </w:p>
    <w:p w:rsidR="00974725" w:rsidRDefault="00974725" w:rsidP="00974725">
      <w:pPr>
        <w:spacing w:after="0"/>
        <w:ind w:left="708" w:firstLine="12"/>
        <w:jc w:val="center"/>
      </w:pPr>
      <w:r>
        <w:rPr>
          <w:rFonts w:ascii="Times New Roman" w:hAnsi="Times New Roman" w:cs="Times New Roman"/>
          <w:b/>
        </w:rPr>
        <w:t xml:space="preserve">  Новая экономическая политика в Советской России.               </w:t>
      </w:r>
    </w:p>
    <w:p w:rsidR="00974725" w:rsidRDefault="00974725" w:rsidP="00974725">
      <w:pPr>
        <w:spacing w:after="0"/>
        <w:ind w:left="708" w:firstLine="12"/>
        <w:jc w:val="center"/>
      </w:pPr>
      <w:r>
        <w:rPr>
          <w:rFonts w:ascii="Times New Roman" w:hAnsi="Times New Roman" w:cs="Times New Roman"/>
          <w:b/>
        </w:rPr>
        <w:t>(Сравнительный анализ политики «военного коммунизма» и НЭПа по сопоставимым  признакам.)</w:t>
      </w:r>
    </w:p>
    <w:p w:rsidR="00974725" w:rsidRDefault="00974725" w:rsidP="00974725">
      <w:pPr>
        <w:spacing w:after="0"/>
        <w:ind w:left="360" w:firstLine="207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Цель занятия: </w:t>
      </w:r>
      <w:r>
        <w:rPr>
          <w:rFonts w:ascii="Times New Roman" w:hAnsi="Times New Roman" w:cs="Times New Roman"/>
        </w:rPr>
        <w:t xml:space="preserve">раскрыть сущность и основные мероприятия «новой экономической политики», </w:t>
      </w:r>
      <w:r>
        <w:rPr>
          <w:rFonts w:ascii="Times New Roman" w:hAnsi="Times New Roman" w:cs="Times New Roman"/>
          <w:szCs w:val="28"/>
        </w:rPr>
        <w:t xml:space="preserve">продолжить формирование умений анализировать историческую информацию, устанавливать связи между явлениями, понятиями, фактами, делать обобщения, выводы, устанавливать пространственные и временные рамки изучаемых исторических процессов и явлений,  </w:t>
      </w:r>
    </w:p>
    <w:p w:rsidR="00974725" w:rsidRDefault="00974725" w:rsidP="00974725">
      <w:pPr>
        <w:spacing w:after="0"/>
        <w:ind w:left="360"/>
        <w:jc w:val="both"/>
      </w:pPr>
      <w:r>
        <w:rPr>
          <w:rFonts w:ascii="Times New Roman" w:hAnsi="Times New Roman" w:cs="Times New Roman"/>
          <w:b/>
          <w:bCs/>
        </w:rPr>
        <w:t>Количество часов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 выполнение: 1 </w:t>
      </w:r>
      <w:r>
        <w:rPr>
          <w:rFonts w:ascii="Times New Roman" w:hAnsi="Times New Roman" w:cs="Times New Roman"/>
          <w:bCs/>
        </w:rPr>
        <w:t xml:space="preserve">час      </w:t>
      </w:r>
    </w:p>
    <w:p w:rsidR="00974725" w:rsidRDefault="00974725" w:rsidP="00974725">
      <w:pPr>
        <w:spacing w:after="0"/>
        <w:jc w:val="both"/>
      </w:pPr>
      <w:r>
        <w:rPr>
          <w:rFonts w:ascii="Times New Roman" w:eastAsia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Методические указания </w:t>
      </w:r>
    </w:p>
    <w:p w:rsidR="00974725" w:rsidRDefault="00974725" w:rsidP="00974725">
      <w:pPr>
        <w:ind w:left="360"/>
        <w:jc w:val="both"/>
      </w:pPr>
      <w:r>
        <w:rPr>
          <w:rFonts w:ascii="Times New Roman" w:hAnsi="Times New Roman" w:cs="Times New Roman"/>
          <w:b/>
          <w:bCs/>
        </w:rPr>
        <w:t xml:space="preserve">Порядок выполнения занятия: </w:t>
      </w:r>
    </w:p>
    <w:p w:rsidR="00974725" w:rsidRDefault="00974725" w:rsidP="00974725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1.Подготовьте для заполнения таблицу и в ходе повторительной беседы заполните графу «Политика военного коммунизма». Проверьте  себя по образцу.</w:t>
      </w:r>
    </w:p>
    <w:tbl>
      <w:tblPr>
        <w:tblW w:w="9575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40"/>
        <w:gridCol w:w="4435"/>
      </w:tblGrid>
      <w:tr w:rsidR="00974725" w:rsidTr="00974725">
        <w:trPr>
          <w:trHeight w:val="401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74725" w:rsidRDefault="00974725">
            <w:pPr>
              <w:jc w:val="both"/>
            </w:pPr>
            <w:r>
              <w:rPr>
                <w:rFonts w:ascii="Times New Roman" w:hAnsi="Times New Roman" w:cs="Times New Roman"/>
                <w:bCs/>
              </w:rPr>
              <w:t>«Политика военного коммунизма»</w:t>
            </w:r>
          </w:p>
        </w:tc>
        <w:tc>
          <w:tcPr>
            <w:tcW w:w="4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74725" w:rsidRDefault="00974725">
            <w:pPr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Cs/>
              </w:rPr>
              <w:t>НЭП</w:t>
            </w:r>
          </w:p>
        </w:tc>
      </w:tr>
      <w:tr w:rsidR="00974725" w:rsidTr="00974725">
        <w:trPr>
          <w:trHeight w:val="401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74725" w:rsidRDefault="00974725">
            <w:pPr>
              <w:jc w:val="both"/>
            </w:pPr>
            <w:r>
              <w:rPr>
                <w:rFonts w:ascii="Times New Roman" w:hAnsi="Times New Roman" w:cs="Times New Roman"/>
                <w:bCs/>
              </w:rPr>
              <w:t>Хронологические рамки</w:t>
            </w:r>
          </w:p>
        </w:tc>
        <w:tc>
          <w:tcPr>
            <w:tcW w:w="4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74725" w:rsidRDefault="0097472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74725" w:rsidTr="00974725">
        <w:trPr>
          <w:trHeight w:val="658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74725" w:rsidRDefault="00974725">
            <w:r>
              <w:rPr>
                <w:rFonts w:ascii="Times New Roman" w:hAnsi="Times New Roman" w:cs="Times New Roman"/>
                <w:bCs/>
              </w:rPr>
              <w:t>Национализация всей промышленности-«красногвардейская атака на капитал»</w:t>
            </w:r>
          </w:p>
        </w:tc>
        <w:tc>
          <w:tcPr>
            <w:tcW w:w="4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74725" w:rsidRDefault="0097472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74725" w:rsidTr="00974725">
        <w:trPr>
          <w:trHeight w:val="401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74725" w:rsidRDefault="00974725">
            <w:pPr>
              <w:jc w:val="both"/>
            </w:pPr>
            <w:r>
              <w:rPr>
                <w:rFonts w:ascii="Times New Roman" w:hAnsi="Times New Roman" w:cs="Times New Roman"/>
                <w:bCs/>
              </w:rPr>
              <w:t>Полная централизация управления экономикой</w:t>
            </w:r>
          </w:p>
        </w:tc>
        <w:tc>
          <w:tcPr>
            <w:tcW w:w="4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74725" w:rsidRDefault="0097472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74725" w:rsidTr="00974725">
        <w:trPr>
          <w:trHeight w:val="401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74725" w:rsidRDefault="00974725">
            <w:pPr>
              <w:jc w:val="both"/>
            </w:pPr>
            <w:r>
              <w:rPr>
                <w:rFonts w:ascii="Times New Roman" w:hAnsi="Times New Roman" w:cs="Times New Roman"/>
                <w:bCs/>
              </w:rPr>
              <w:t>Уничтожение частного капитала</w:t>
            </w:r>
          </w:p>
        </w:tc>
        <w:tc>
          <w:tcPr>
            <w:tcW w:w="4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74725" w:rsidRDefault="0097472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74725" w:rsidTr="00974725">
        <w:trPr>
          <w:trHeight w:val="658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74725" w:rsidRDefault="00974725">
            <w:pPr>
              <w:jc w:val="both"/>
            </w:pPr>
            <w:r>
              <w:rPr>
                <w:rFonts w:ascii="Times New Roman" w:hAnsi="Times New Roman" w:cs="Times New Roman"/>
                <w:bCs/>
              </w:rPr>
              <w:t>Трудовая повинность населения, трудовая мобилизация</w:t>
            </w:r>
          </w:p>
        </w:tc>
        <w:tc>
          <w:tcPr>
            <w:tcW w:w="4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74725" w:rsidRDefault="0097472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74725" w:rsidTr="00974725">
        <w:trPr>
          <w:trHeight w:val="401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74725" w:rsidRDefault="00974725">
            <w:pPr>
              <w:jc w:val="both"/>
            </w:pPr>
            <w:r>
              <w:rPr>
                <w:rFonts w:ascii="Times New Roman" w:hAnsi="Times New Roman" w:cs="Times New Roman"/>
                <w:bCs/>
              </w:rPr>
              <w:t>«Уравниловка» в оплате труда</w:t>
            </w:r>
          </w:p>
        </w:tc>
        <w:tc>
          <w:tcPr>
            <w:tcW w:w="4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74725" w:rsidRDefault="0097472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74725" w:rsidTr="00974725">
        <w:trPr>
          <w:trHeight w:val="658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74725" w:rsidRDefault="00974725">
            <w:pPr>
              <w:jc w:val="both"/>
            </w:pPr>
            <w:r>
              <w:rPr>
                <w:rFonts w:ascii="Times New Roman" w:hAnsi="Times New Roman" w:cs="Times New Roman"/>
                <w:bCs/>
              </w:rPr>
              <w:t>Запрещение свободы торговли. Прямой продуктообмен между городом и деревней.</w:t>
            </w:r>
          </w:p>
        </w:tc>
        <w:tc>
          <w:tcPr>
            <w:tcW w:w="4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74725" w:rsidRDefault="0097472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74725" w:rsidTr="00974725">
        <w:trPr>
          <w:trHeight w:val="401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74725" w:rsidRDefault="00974725"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Сущность политики</w:t>
            </w:r>
          </w:p>
        </w:tc>
        <w:tc>
          <w:tcPr>
            <w:tcW w:w="4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74725" w:rsidRDefault="0097472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74725" w:rsidTr="00974725">
        <w:trPr>
          <w:trHeight w:val="401"/>
        </w:trPr>
        <w:tc>
          <w:tcPr>
            <w:tcW w:w="5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74725" w:rsidRDefault="00974725">
            <w:pPr>
              <w:jc w:val="both"/>
            </w:pPr>
            <w:r>
              <w:rPr>
                <w:rFonts w:ascii="Times New Roman" w:hAnsi="Times New Roman" w:cs="Times New Roman"/>
                <w:bCs/>
              </w:rPr>
              <w:t>Ликвидация товарно-денежных отношений</w:t>
            </w:r>
          </w:p>
        </w:tc>
        <w:tc>
          <w:tcPr>
            <w:tcW w:w="4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74725" w:rsidRDefault="00974725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74725" w:rsidRDefault="00974725" w:rsidP="00974725">
      <w:pPr>
        <w:spacing w:after="0"/>
        <w:jc w:val="both"/>
        <w:rPr>
          <w:rFonts w:ascii="Times New Roman" w:hAnsi="Times New Roman" w:cs="Times New Roman"/>
          <w:bCs/>
        </w:rPr>
      </w:pPr>
    </w:p>
    <w:p w:rsidR="00974725" w:rsidRDefault="00974725" w:rsidP="00974725">
      <w:pPr>
        <w:spacing w:after="0"/>
        <w:jc w:val="both"/>
      </w:pPr>
      <w:r>
        <w:rPr>
          <w:rFonts w:ascii="Times New Roman" w:hAnsi="Times New Roman" w:cs="Times New Roman"/>
          <w:bCs/>
        </w:rPr>
        <w:t xml:space="preserve">2. Познакомьтесь с материалом учебника (параграф 17), найдите, какие изменения произошли в экономической политике государства после отказа от «военного коммунизма» и провозглашения НЭПа. </w:t>
      </w:r>
    </w:p>
    <w:p w:rsidR="00974725" w:rsidRDefault="00974725" w:rsidP="00974725">
      <w:pPr>
        <w:spacing w:after="0"/>
        <w:jc w:val="both"/>
      </w:pPr>
      <w:r>
        <w:rPr>
          <w:rFonts w:ascii="Times New Roman" w:hAnsi="Times New Roman" w:cs="Times New Roman"/>
          <w:bCs/>
        </w:rPr>
        <w:t>3.  Полученные данные внесите в таблицу.</w:t>
      </w:r>
    </w:p>
    <w:p w:rsidR="00974725" w:rsidRDefault="00974725" w:rsidP="0097472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Сделайте вывод о сущность НЭПа,  </w:t>
      </w:r>
    </w:p>
    <w:p w:rsidR="00974725" w:rsidRDefault="00974725" w:rsidP="00974725">
      <w:pPr>
        <w:spacing w:after="0"/>
        <w:jc w:val="both"/>
      </w:pPr>
      <w:r>
        <w:rPr>
          <w:rFonts w:ascii="Times New Roman" w:hAnsi="Times New Roman" w:cs="Times New Roman"/>
          <w:b/>
          <w:bCs/>
        </w:rPr>
        <w:t>Список литературы:</w:t>
      </w:r>
      <w:r>
        <w:rPr>
          <w:rFonts w:ascii="Times New Roman" w:hAnsi="Times New Roman" w:cs="Times New Roman"/>
          <w:bCs/>
        </w:rPr>
        <w:t xml:space="preserve"> </w:t>
      </w:r>
    </w:p>
    <w:p w:rsidR="00974725" w:rsidRDefault="00974725" w:rsidP="00974725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bCs/>
        </w:rPr>
        <w:t>учебник  «Россия и мир. История  XX века» 11 кл.. О.В.Волобуев, В.А.Клоков.</w:t>
      </w:r>
    </w:p>
    <w:p w:rsidR="00974725" w:rsidRDefault="00974725" w:rsidP="009747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учебник «История России.XVII-XIX века.»Авторы: Сахаров А.Н., Боханов А.Н. параграфа №33</w:t>
      </w:r>
    </w:p>
    <w:p w:rsidR="00974725" w:rsidRDefault="00974725" w:rsidP="009747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Интернет ресурсы</w:t>
      </w:r>
    </w:p>
    <w:p w:rsidR="00974725" w:rsidRDefault="00974725" w:rsidP="00974725">
      <w:pPr>
        <w:spacing w:after="0"/>
        <w:jc w:val="both"/>
      </w:pPr>
      <w:r>
        <w:rPr>
          <w:rFonts w:ascii="Times New Roman" w:hAnsi="Times New Roman" w:cs="Times New Roman"/>
          <w:b/>
          <w:bCs/>
        </w:rPr>
        <w:t xml:space="preserve">Критерии оценки качества выполнения практического занятия: </w:t>
      </w:r>
    </w:p>
    <w:p w:rsidR="00974725" w:rsidRDefault="00974725" w:rsidP="00974725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bCs/>
        </w:rPr>
        <w:t>Соответствие отобранного материала заданным условиям</w:t>
      </w:r>
    </w:p>
    <w:p w:rsidR="00974725" w:rsidRDefault="00974725" w:rsidP="00974725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bCs/>
        </w:rPr>
        <w:t>Полнота и глубина ответов</w:t>
      </w:r>
    </w:p>
    <w:p w:rsidR="008345ED" w:rsidRDefault="00974725" w:rsidP="00974725">
      <w:r>
        <w:rPr>
          <w:rFonts w:ascii="Times New Roman" w:hAnsi="Times New Roman" w:cs="Times New Roman"/>
          <w:bCs/>
        </w:rPr>
        <w:t>Правильность и обоснованность выводов.</w:t>
      </w:r>
      <w:bookmarkStart w:id="0" w:name="_GoBack"/>
      <w:bookmarkEnd w:id="0"/>
    </w:p>
    <w:sectPr w:rsidR="0083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726B3"/>
    <w:multiLevelType w:val="multilevel"/>
    <w:tmpl w:val="AB8EF7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5C1818"/>
    <w:multiLevelType w:val="multilevel"/>
    <w:tmpl w:val="E732EC7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25"/>
    <w:rsid w:val="008345ED"/>
    <w:rsid w:val="0097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34886-94E9-4995-A895-35331A18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25"/>
    <w:pPr>
      <w:suppressAutoHyphens/>
      <w:spacing w:line="252" w:lineRule="auto"/>
    </w:pPr>
    <w:rPr>
      <w:rFonts w:ascii="Calibri" w:eastAsia="Calibri" w:hAnsi="Calibri" w:cs="Calibri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2</cp:revision>
  <dcterms:created xsi:type="dcterms:W3CDTF">2021-10-30T12:45:00Z</dcterms:created>
  <dcterms:modified xsi:type="dcterms:W3CDTF">2021-10-30T12:45:00Z</dcterms:modified>
</cp:coreProperties>
</file>