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1"/>
        <w:gridCol w:w="7721"/>
      </w:tblGrid>
      <w:tr w:rsidR="006C371C" w:rsidRPr="006C371C" w:rsidTr="006C371C">
        <w:trPr>
          <w:trHeight w:val="983"/>
        </w:trPr>
        <w:tc>
          <w:tcPr>
            <w:tcW w:w="1371" w:type="dxa"/>
          </w:tcPr>
          <w:p w:rsidR="006C371C" w:rsidRPr="006C371C" w:rsidRDefault="006C371C" w:rsidP="006C37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C371C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D0E600F" wp14:editId="1B87E25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-635</wp:posOffset>
                  </wp:positionV>
                  <wp:extent cx="666750" cy="5905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</w:tcPr>
          <w:p w:rsidR="006C371C" w:rsidRPr="006C371C" w:rsidRDefault="006C371C" w:rsidP="006C37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Санкт-Петербургское государственное бюджетное </w:t>
            </w:r>
          </w:p>
          <w:p w:rsidR="006C371C" w:rsidRPr="006C371C" w:rsidRDefault="006C371C" w:rsidP="006C37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образовательное учреждение</w:t>
            </w:r>
          </w:p>
          <w:p w:rsidR="006C371C" w:rsidRPr="006C371C" w:rsidRDefault="006C371C" w:rsidP="006C37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C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Малоохтинский</w:t>
            </w:r>
            <w:proofErr w:type="spellEnd"/>
            <w:r w:rsidRPr="006C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колледж»</w:t>
            </w:r>
          </w:p>
        </w:tc>
      </w:tr>
    </w:tbl>
    <w:p w:rsidR="006C371C" w:rsidRDefault="006C371C" w:rsidP="006C371C">
      <w:pPr>
        <w:rPr>
          <w:rFonts w:ascii="Times New Roman" w:hAnsi="Times New Roman" w:cs="Times New Roman"/>
          <w:b/>
          <w:sz w:val="24"/>
          <w:szCs w:val="24"/>
        </w:rPr>
      </w:pPr>
    </w:p>
    <w:p w:rsidR="006C371C" w:rsidRDefault="006C371C" w:rsidP="006C37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3EA" w:rsidRDefault="006C371C" w:rsidP="006C3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71C">
        <w:rPr>
          <w:rFonts w:ascii="Times New Roman" w:hAnsi="Times New Roman" w:cs="Times New Roman"/>
          <w:b/>
          <w:sz w:val="24"/>
          <w:szCs w:val="24"/>
        </w:rPr>
        <w:t xml:space="preserve">Список тем к экзамену </w:t>
      </w:r>
      <w:proofErr w:type="gramStart"/>
      <w:r w:rsidRPr="006C371C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6C371C">
        <w:rPr>
          <w:rFonts w:ascii="Times New Roman" w:hAnsi="Times New Roman" w:cs="Times New Roman"/>
          <w:b/>
          <w:sz w:val="24"/>
          <w:szCs w:val="24"/>
        </w:rPr>
        <w:t xml:space="preserve"> ОП.01 Анатомия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C371C" w:rsidRDefault="006C371C" w:rsidP="006C37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71C" w:rsidRPr="006C371C" w:rsidRDefault="006C371C" w:rsidP="006C371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hyperlink r:id="rId7" w:anchor="i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Скелетная или опорно-двигательная (кости, хрящи, связки) система</w:t>
        </w:r>
      </w:hyperlink>
    </w:p>
    <w:p w:rsidR="006C371C" w:rsidRPr="006C371C" w:rsidRDefault="006C371C" w:rsidP="006C371C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i-2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1.1 Типы костей человека</w:t>
        </w:r>
      </w:hyperlink>
    </w:p>
    <w:p w:rsidR="006C371C" w:rsidRPr="006C371C" w:rsidRDefault="006C371C" w:rsidP="006C371C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anchor="i-4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1.2 Кости скелетной системы человека</w:t>
        </w:r>
      </w:hyperlink>
      <w:bookmarkStart w:id="0" w:name="_GoBack"/>
      <w:bookmarkEnd w:id="0"/>
    </w:p>
    <w:p w:rsidR="006C371C" w:rsidRPr="006C371C" w:rsidRDefault="006C371C" w:rsidP="006C371C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anchor="i-5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1.3 Строение скелета человека</w:t>
        </w:r>
      </w:hyperlink>
    </w:p>
    <w:p w:rsidR="006C371C" w:rsidRPr="006C371C" w:rsidRDefault="006C371C" w:rsidP="006C371C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anchor="i-6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1.4 Строение позвоночника человека</w:t>
        </w:r>
      </w:hyperlink>
    </w:p>
    <w:p w:rsidR="006C371C" w:rsidRPr="006C371C" w:rsidRDefault="006C371C" w:rsidP="006C371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anchor="i-7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 Мышечная система</w:t>
        </w:r>
      </w:hyperlink>
    </w:p>
    <w:p w:rsidR="006C371C" w:rsidRPr="006C371C" w:rsidRDefault="006C371C" w:rsidP="006C371C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anchor="i-8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2.1 </w:t>
        </w:r>
        <w:proofErr w:type="gramStart"/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Поперечно-полосатые</w:t>
        </w:r>
        <w:proofErr w:type="gramEnd"/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мышцы</w:t>
        </w:r>
      </w:hyperlink>
    </w:p>
    <w:p w:rsidR="006C371C" w:rsidRPr="006C371C" w:rsidRDefault="006C371C" w:rsidP="006C371C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anchor="i-9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2.2 Гладкие мышцы</w:t>
        </w:r>
      </w:hyperlink>
    </w:p>
    <w:p w:rsidR="006C371C" w:rsidRPr="006C371C" w:rsidRDefault="006C371C" w:rsidP="006C371C">
      <w:pPr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anchor="i-10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2.3 Мышцы сердца</w:t>
        </w:r>
      </w:hyperlink>
    </w:p>
    <w:p w:rsidR="006C371C" w:rsidRPr="006C371C" w:rsidRDefault="006C371C" w:rsidP="006C371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anchor="i-11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 Нервная система</w:t>
        </w:r>
      </w:hyperlink>
    </w:p>
    <w:p w:rsidR="006C371C" w:rsidRPr="006C371C" w:rsidRDefault="006C371C" w:rsidP="006C371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anchor="i-12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 Эндокринная система</w:t>
        </w:r>
      </w:hyperlink>
    </w:p>
    <w:p w:rsidR="006C371C" w:rsidRPr="006C371C" w:rsidRDefault="006C371C" w:rsidP="006C371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anchor="i-13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 Кровеносная система</w:t>
        </w:r>
      </w:hyperlink>
    </w:p>
    <w:p w:rsidR="006C371C" w:rsidRPr="006C371C" w:rsidRDefault="006C371C" w:rsidP="006C371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anchor="i-14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 Лимфатическая система</w:t>
        </w:r>
      </w:hyperlink>
    </w:p>
    <w:p w:rsidR="006C371C" w:rsidRPr="006C371C" w:rsidRDefault="006C371C" w:rsidP="006C371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anchor="i-15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 Пищеварительная система</w:t>
        </w:r>
      </w:hyperlink>
    </w:p>
    <w:p w:rsidR="006C371C" w:rsidRPr="006C371C" w:rsidRDefault="006C371C" w:rsidP="006C371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" w:anchor="i-16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 Дыхательная система</w:t>
        </w:r>
      </w:hyperlink>
    </w:p>
    <w:p w:rsidR="006C371C" w:rsidRPr="006C371C" w:rsidRDefault="006C371C" w:rsidP="006C371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anchor="i-17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 Покровная система</w:t>
        </w:r>
      </w:hyperlink>
    </w:p>
    <w:p w:rsidR="006C371C" w:rsidRPr="006C371C" w:rsidRDefault="006C371C" w:rsidP="006C371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" w:anchor="i-18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 Репродуктивная система</w:t>
        </w:r>
      </w:hyperlink>
    </w:p>
    <w:p w:rsidR="006C371C" w:rsidRPr="006C371C" w:rsidRDefault="006C371C" w:rsidP="006C371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 w:anchor="i-19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 Выделительная система</w:t>
        </w:r>
      </w:hyperlink>
    </w:p>
    <w:p w:rsidR="006C371C" w:rsidRPr="006C371C" w:rsidRDefault="006C371C" w:rsidP="006C371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anchor="i-20" w:history="1">
        <w:r w:rsidRPr="006C371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 Иммунная система</w:t>
        </w:r>
      </w:hyperlink>
    </w:p>
    <w:p w:rsidR="006C371C" w:rsidRPr="006C371C" w:rsidRDefault="006C371C" w:rsidP="006C371C">
      <w:pPr>
        <w:rPr>
          <w:rFonts w:ascii="Times New Roman" w:hAnsi="Times New Roman" w:cs="Times New Roman"/>
          <w:b/>
          <w:sz w:val="24"/>
          <w:szCs w:val="24"/>
        </w:rPr>
      </w:pPr>
    </w:p>
    <w:sectPr w:rsidR="006C371C" w:rsidRPr="006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B5B"/>
    <w:multiLevelType w:val="multilevel"/>
    <w:tmpl w:val="37B4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22"/>
    <w:rsid w:val="0010527E"/>
    <w:rsid w:val="006C371C"/>
    <w:rsid w:val="008249CF"/>
    <w:rsid w:val="00A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sportlife.ru/anatomiya-i-fiziologiya-cheloveka-bazovye-znaniya/" TargetMode="External"/><Relationship Id="rId13" Type="http://schemas.openxmlformats.org/officeDocument/2006/relationships/hyperlink" Target="https://energysportlife.ru/anatomiya-i-fiziologiya-cheloveka-bazovye-znaniya/" TargetMode="External"/><Relationship Id="rId18" Type="http://schemas.openxmlformats.org/officeDocument/2006/relationships/hyperlink" Target="https://energysportlife.ru/anatomiya-i-fiziologiya-cheloveka-bazovye-znaniya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nergysportlife.ru/anatomiya-i-fiziologiya-cheloveka-bazovye-znaniya/" TargetMode="External"/><Relationship Id="rId7" Type="http://schemas.openxmlformats.org/officeDocument/2006/relationships/hyperlink" Target="https://energysportlife.ru/anatomiya-i-fiziologiya-cheloveka-bazovye-znaniya/" TargetMode="External"/><Relationship Id="rId12" Type="http://schemas.openxmlformats.org/officeDocument/2006/relationships/hyperlink" Target="https://energysportlife.ru/anatomiya-i-fiziologiya-cheloveka-bazovye-znaniya/" TargetMode="External"/><Relationship Id="rId17" Type="http://schemas.openxmlformats.org/officeDocument/2006/relationships/hyperlink" Target="https://energysportlife.ru/anatomiya-i-fiziologiya-cheloveka-bazovye-znaniya/" TargetMode="External"/><Relationship Id="rId25" Type="http://schemas.openxmlformats.org/officeDocument/2006/relationships/hyperlink" Target="https://energysportlife.ru/anatomiya-i-fiziologiya-cheloveka-bazovye-znan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ergysportlife.ru/anatomiya-i-fiziologiya-cheloveka-bazovye-znaniya/" TargetMode="External"/><Relationship Id="rId20" Type="http://schemas.openxmlformats.org/officeDocument/2006/relationships/hyperlink" Target="https://energysportlife.ru/anatomiya-i-fiziologiya-cheloveka-bazovye-znaniy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nergysportlife.ru/anatomiya-i-fiziologiya-cheloveka-bazovye-znaniya/" TargetMode="External"/><Relationship Id="rId24" Type="http://schemas.openxmlformats.org/officeDocument/2006/relationships/hyperlink" Target="https://energysportlife.ru/anatomiya-i-fiziologiya-cheloveka-bazovye-zn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ergysportlife.ru/anatomiya-i-fiziologiya-cheloveka-bazovye-znaniya/" TargetMode="External"/><Relationship Id="rId23" Type="http://schemas.openxmlformats.org/officeDocument/2006/relationships/hyperlink" Target="https://energysportlife.ru/anatomiya-i-fiziologiya-cheloveka-bazovye-znaniya/" TargetMode="External"/><Relationship Id="rId10" Type="http://schemas.openxmlformats.org/officeDocument/2006/relationships/hyperlink" Target="https://energysportlife.ru/anatomiya-i-fiziologiya-cheloveka-bazovye-znaniya/" TargetMode="External"/><Relationship Id="rId19" Type="http://schemas.openxmlformats.org/officeDocument/2006/relationships/hyperlink" Target="https://energysportlife.ru/anatomiya-i-fiziologiya-cheloveka-bazovye-zn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ergysportlife.ru/anatomiya-i-fiziologiya-cheloveka-bazovye-znaniya/" TargetMode="External"/><Relationship Id="rId14" Type="http://schemas.openxmlformats.org/officeDocument/2006/relationships/hyperlink" Target="https://energysportlife.ru/anatomiya-i-fiziologiya-cheloveka-bazovye-znaniya/" TargetMode="External"/><Relationship Id="rId22" Type="http://schemas.openxmlformats.org/officeDocument/2006/relationships/hyperlink" Target="https://energysportlife.ru/anatomiya-i-fiziologiya-cheloveka-bazovye-znaniy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2020-06-18T07:51:00Z</dcterms:created>
  <dcterms:modified xsi:type="dcterms:W3CDTF">2020-06-18T07:56:00Z</dcterms:modified>
</cp:coreProperties>
</file>