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F5" w:rsidRDefault="00936307" w:rsidP="002B1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элементов</w:t>
      </w:r>
      <w:r w:rsidR="00433CF5" w:rsidRPr="0043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содержания по </w:t>
      </w:r>
      <w:r w:rsidR="002F6F27" w:rsidRPr="002F6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ПМ.03 Заправка транспортных средств горючими и смазочными материалами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433CF5" w:rsidRPr="0043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включенных в экзаменационную работу.</w:t>
      </w:r>
    </w:p>
    <w:p w:rsidR="00936307" w:rsidRDefault="00936307" w:rsidP="002B1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307" w:rsidRDefault="00936307" w:rsidP="002B1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307" w:rsidRPr="00433CF5" w:rsidRDefault="00936307" w:rsidP="002B1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33CF5" w:rsidRPr="002F6F27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33CF5" w:rsidRDefault="002F6F27" w:rsidP="0043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F6F27">
        <w:rPr>
          <w:rFonts w:ascii="Times New Roman" w:eastAsia="Calibri" w:hAnsi="Times New Roman" w:cs="Times New Roman"/>
          <w:sz w:val="28"/>
          <w:szCs w:val="28"/>
        </w:rPr>
        <w:t>Правила технической эксплуатации нефтебаз</w:t>
      </w:r>
    </w:p>
    <w:p w:rsidR="002F6F27" w:rsidRPr="002F6F27" w:rsidRDefault="002F6F27" w:rsidP="0043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6F27" w:rsidRDefault="002F6F27" w:rsidP="0043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6F2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2F6F27">
        <w:rPr>
          <w:rFonts w:ascii="Times New Roman" w:eastAsia="Calibri" w:hAnsi="Times New Roman" w:cs="Times New Roman"/>
          <w:sz w:val="28"/>
          <w:szCs w:val="28"/>
        </w:rPr>
        <w:t>Правила технической эксплуатации стационарных, контейнерных и передвижных АЗС</w:t>
      </w:r>
    </w:p>
    <w:p w:rsidR="002F6F27" w:rsidRPr="002F6F27" w:rsidRDefault="002F6F27" w:rsidP="0043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6F27" w:rsidRDefault="002F6F27" w:rsidP="0043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6F2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2F6F27">
        <w:rPr>
          <w:rFonts w:ascii="Times New Roman" w:eastAsia="Calibri" w:hAnsi="Times New Roman" w:cs="Times New Roman"/>
          <w:sz w:val="28"/>
          <w:szCs w:val="28"/>
        </w:rPr>
        <w:t>Правила технической эксплуатации</w:t>
      </w:r>
      <w:r w:rsidRPr="002F6F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6F27">
        <w:rPr>
          <w:rFonts w:ascii="Times New Roman" w:eastAsia="Calibri" w:hAnsi="Times New Roman" w:cs="Times New Roman"/>
          <w:sz w:val="28"/>
          <w:szCs w:val="28"/>
        </w:rPr>
        <w:t>резервуаров</w:t>
      </w:r>
    </w:p>
    <w:p w:rsidR="00290190" w:rsidRPr="002F6F27" w:rsidRDefault="00290190" w:rsidP="0043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6F27" w:rsidRDefault="002F6F27" w:rsidP="00433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27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2F6F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пожарной безопасности при эксплуатации предприятий нефтепродуктообеспечения</w:t>
      </w:r>
    </w:p>
    <w:p w:rsidR="002F6F27" w:rsidRPr="002F6F27" w:rsidRDefault="002F6F27" w:rsidP="00433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F27" w:rsidRDefault="002F6F27" w:rsidP="0043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F6F27">
        <w:rPr>
          <w:rFonts w:ascii="Times New Roman" w:eastAsia="Calibri" w:hAnsi="Times New Roman" w:cs="Times New Roman"/>
          <w:sz w:val="28"/>
          <w:szCs w:val="28"/>
        </w:rPr>
        <w:t>Оборудование нефтебаз, АЗС и правила их эксплуатации</w:t>
      </w:r>
    </w:p>
    <w:p w:rsidR="002F6F27" w:rsidRPr="002F6F27" w:rsidRDefault="002F6F27" w:rsidP="0043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6F27" w:rsidRDefault="002F6F27" w:rsidP="00433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27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2F6F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горючего при его приёме, хранении и</w:t>
      </w:r>
      <w:r w:rsidRPr="002F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F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выдаче. Потери нефтепродуктов и пути их снижения</w:t>
      </w:r>
    </w:p>
    <w:p w:rsidR="00290190" w:rsidRPr="002F6F27" w:rsidRDefault="00290190" w:rsidP="00433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90" w:rsidRDefault="002F6F27" w:rsidP="0043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2F6F27">
        <w:rPr>
          <w:rFonts w:ascii="Times New Roman" w:eastAsia="Calibri" w:hAnsi="Times New Roman" w:cs="Times New Roman"/>
          <w:sz w:val="28"/>
          <w:szCs w:val="28"/>
        </w:rPr>
        <w:t>Автомобильные дизельные топлива</w:t>
      </w:r>
    </w:p>
    <w:p w:rsidR="00290190" w:rsidRPr="002F6F27" w:rsidRDefault="00290190" w:rsidP="0043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6F27" w:rsidRDefault="002F6F27" w:rsidP="0043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6F27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2F6F27">
        <w:rPr>
          <w:rFonts w:ascii="Times New Roman" w:eastAsia="Calibri" w:hAnsi="Times New Roman" w:cs="Times New Roman"/>
          <w:sz w:val="28"/>
          <w:szCs w:val="28"/>
        </w:rPr>
        <w:t>Смазочные масла, пластичные смазки, амортизаторные и технические жидкости</w:t>
      </w:r>
    </w:p>
    <w:p w:rsidR="00290190" w:rsidRPr="002F6F27" w:rsidRDefault="00290190" w:rsidP="0043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6F27" w:rsidRDefault="002F6F27" w:rsidP="0043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6F27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2F6F27">
        <w:rPr>
          <w:rFonts w:ascii="Times New Roman" w:eastAsia="Calibri" w:hAnsi="Times New Roman" w:cs="Times New Roman"/>
          <w:sz w:val="28"/>
          <w:szCs w:val="28"/>
        </w:rPr>
        <w:t>Техника безопасности и охрана окружающей среды при использовании, автомобильных эксплуатационных</w:t>
      </w:r>
      <w:r w:rsidRPr="002F6F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6F27">
        <w:rPr>
          <w:rFonts w:ascii="Times New Roman" w:eastAsia="Calibri" w:hAnsi="Times New Roman" w:cs="Times New Roman"/>
          <w:sz w:val="28"/>
          <w:szCs w:val="28"/>
        </w:rPr>
        <w:t>материалов</w:t>
      </w:r>
    </w:p>
    <w:p w:rsidR="00290190" w:rsidRPr="002F6F27" w:rsidRDefault="00290190" w:rsidP="0043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6F27" w:rsidRPr="002F6F27" w:rsidRDefault="002F6F27" w:rsidP="00433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27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Pr="002F6F27">
        <w:rPr>
          <w:rFonts w:ascii="Times New Roman" w:eastAsia="Calibri" w:hAnsi="Times New Roman" w:cs="Times New Roman"/>
          <w:sz w:val="28"/>
          <w:szCs w:val="28"/>
        </w:rPr>
        <w:t>Управление топливно- энергетическими ресурсами на предприятии</w:t>
      </w:r>
      <w:r w:rsidRPr="002F6F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2F6F27" w:rsidRPr="002F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F9"/>
    <w:rsid w:val="001515BB"/>
    <w:rsid w:val="00290190"/>
    <w:rsid w:val="002B1DBC"/>
    <w:rsid w:val="002F6F27"/>
    <w:rsid w:val="00433CF5"/>
    <w:rsid w:val="00936307"/>
    <w:rsid w:val="00EB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BDD97-0BC0-4486-AA3C-2B03EFA9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79046442733</dc:creator>
  <cp:keywords/>
  <dc:description/>
  <cp:lastModifiedBy>Пользователь</cp:lastModifiedBy>
  <cp:revision>6</cp:revision>
  <dcterms:created xsi:type="dcterms:W3CDTF">2020-06-01T10:52:00Z</dcterms:created>
  <dcterms:modified xsi:type="dcterms:W3CDTF">2020-06-11T17:37:00Z</dcterms:modified>
</cp:coreProperties>
</file>