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ACB47" w14:textId="73ECA8DD" w:rsidR="00D52206" w:rsidRDefault="00D52206" w:rsidP="00D52206">
      <w:pPr>
        <w:jc w:val="center"/>
        <w:rPr>
          <w:b/>
          <w:sz w:val="28"/>
          <w:szCs w:val="28"/>
        </w:rPr>
      </w:pPr>
      <w:r w:rsidRPr="000A4A9B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10</w:t>
      </w:r>
    </w:p>
    <w:p w14:paraId="65B568D6" w14:textId="75ABA1E4" w:rsidR="00D52206" w:rsidRPr="00AE22D3" w:rsidRDefault="00D52206" w:rsidP="00D5220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Круговая </w:t>
      </w:r>
      <w:r w:rsidRPr="00AE22D3">
        <w:rPr>
          <w:b/>
          <w:sz w:val="28"/>
          <w:szCs w:val="28"/>
        </w:rPr>
        <w:t xml:space="preserve"> интерполяция</w:t>
      </w:r>
      <w:proofErr w:type="gramEnd"/>
      <w:r w:rsidRPr="00AE22D3">
        <w:rPr>
          <w:b/>
          <w:sz w:val="28"/>
          <w:szCs w:val="28"/>
        </w:rPr>
        <w:t xml:space="preserve"> на токарных станках</w:t>
      </w:r>
    </w:p>
    <w:p w14:paraId="44A53BB2" w14:textId="7CFFF0CB" w:rsidR="00D52206" w:rsidRDefault="00D52206"/>
    <w:p w14:paraId="01C58E04" w14:textId="12E5E315" w:rsidR="00D52206" w:rsidRDefault="00D52206" w:rsidP="00D52206"/>
    <w:p w14:paraId="36FC5A87" w14:textId="77777777" w:rsidR="00D52206" w:rsidRPr="00496D38" w:rsidRDefault="00D52206" w:rsidP="00D5220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868FE">
        <w:rPr>
          <w:color w:val="000000"/>
          <w:sz w:val="28"/>
          <w:szCs w:val="28"/>
        </w:rPr>
        <w:t>П</w:t>
      </w:r>
      <w:r w:rsidRPr="00496D38">
        <w:rPr>
          <w:color w:val="000000"/>
          <w:sz w:val="28"/>
          <w:szCs w:val="28"/>
        </w:rPr>
        <w:t>лан работы студентов:</w:t>
      </w:r>
    </w:p>
    <w:p w14:paraId="0A29B2F4" w14:textId="07F0915A" w:rsidR="00D52206" w:rsidRDefault="00D52206" w:rsidP="00D5220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1.Посмотреть видео:</w:t>
      </w:r>
      <w:r>
        <w:rPr>
          <w:color w:val="000000"/>
          <w:sz w:val="28"/>
          <w:szCs w:val="28"/>
        </w:rPr>
        <w:t xml:space="preserve"> </w:t>
      </w:r>
      <w:hyperlink r:id="rId4" w:history="1">
        <w:r w:rsidR="002B2389" w:rsidRPr="00BB30F8">
          <w:rPr>
            <w:rStyle w:val="a3"/>
            <w:sz w:val="28"/>
            <w:szCs w:val="28"/>
          </w:rPr>
          <w:t>https://youtu.be/R7fJsZFHlKo</w:t>
        </w:r>
      </w:hyperlink>
    </w:p>
    <w:p w14:paraId="7CC3002C" w14:textId="77777777" w:rsidR="00D52206" w:rsidRPr="00496D38" w:rsidRDefault="00D52206" w:rsidP="00D5220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2. Прочитать текст</w:t>
      </w:r>
    </w:p>
    <w:p w14:paraId="5FEA8767" w14:textId="77777777" w:rsidR="00D52206" w:rsidRPr="000150BF" w:rsidRDefault="00D52206" w:rsidP="00D5220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3.Ответить на вопросы (письменно).</w:t>
      </w:r>
      <w:r w:rsidRPr="000150BF">
        <w:rPr>
          <w:color w:val="000000"/>
          <w:sz w:val="28"/>
          <w:szCs w:val="28"/>
        </w:rPr>
        <w:t xml:space="preserve"> </w:t>
      </w:r>
    </w:p>
    <w:p w14:paraId="43595827" w14:textId="26A5BB6F" w:rsidR="00D52206" w:rsidRDefault="00D52206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0150BF">
        <w:rPr>
          <w:color w:val="000000"/>
          <w:sz w:val="28"/>
          <w:szCs w:val="28"/>
        </w:rPr>
        <w:t>Цель работы: Цель практической работы – приобретение навыков разработки управляющих программ обработки на основе применения G-кодов (в соответствии со стандартами ISO)</w:t>
      </w:r>
    </w:p>
    <w:p w14:paraId="46792744" w14:textId="77777777" w:rsidR="00D52206" w:rsidRPr="00D52206" w:rsidRDefault="00D52206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D52206">
        <w:rPr>
          <w:color w:val="000000"/>
          <w:sz w:val="28"/>
          <w:szCs w:val="28"/>
        </w:rPr>
        <w:t xml:space="preserve">Круговая интерполяция </w:t>
      </w:r>
      <w:proofErr w:type="gramStart"/>
      <w:r w:rsidRPr="00D52206">
        <w:rPr>
          <w:color w:val="000000"/>
          <w:sz w:val="28"/>
          <w:szCs w:val="28"/>
        </w:rPr>
        <w:t>- это</w:t>
      </w:r>
      <w:proofErr w:type="gramEnd"/>
      <w:r w:rsidRPr="00D52206">
        <w:rPr>
          <w:color w:val="000000"/>
          <w:sz w:val="28"/>
          <w:szCs w:val="28"/>
        </w:rPr>
        <w:t xml:space="preserve"> согласованное движение механизмов по круговой траектории относительно двух осей. Она возможна в любой из трех координатных плоскостей </w:t>
      </w:r>
      <w:r w:rsidRPr="00D52206">
        <w:rPr>
          <w:b/>
          <w:bCs/>
          <w:color w:val="000000"/>
          <w:sz w:val="28"/>
          <w:szCs w:val="28"/>
        </w:rPr>
        <w:t>XY, YZ, XZ</w:t>
      </w:r>
      <w:r w:rsidRPr="00D52206">
        <w:rPr>
          <w:color w:val="000000"/>
          <w:sz w:val="28"/>
          <w:szCs w:val="28"/>
        </w:rPr>
        <w:t>. Для задания направления перемещения инструмента служат подготовительные функции – </w:t>
      </w:r>
      <w:r w:rsidRPr="00D52206">
        <w:rPr>
          <w:b/>
          <w:bCs/>
          <w:color w:val="000000"/>
          <w:sz w:val="28"/>
          <w:szCs w:val="28"/>
        </w:rPr>
        <w:t>G02</w:t>
      </w:r>
      <w:r w:rsidRPr="00D52206">
        <w:rPr>
          <w:color w:val="000000"/>
          <w:sz w:val="28"/>
          <w:szCs w:val="28"/>
        </w:rPr>
        <w:t> движение по часовой стрелке или </w:t>
      </w:r>
      <w:r w:rsidRPr="00D52206">
        <w:rPr>
          <w:b/>
          <w:bCs/>
          <w:color w:val="000000"/>
          <w:sz w:val="28"/>
          <w:szCs w:val="28"/>
        </w:rPr>
        <w:t>G03</w:t>
      </w:r>
      <w:r w:rsidRPr="00D52206">
        <w:rPr>
          <w:color w:val="000000"/>
          <w:sz w:val="28"/>
          <w:szCs w:val="28"/>
        </w:rPr>
        <w:t> движение против часовой стрелки. Для реализации круговой интерполяции СЧПУ требуется указание рабочей плоскости (</w:t>
      </w:r>
      <w:r w:rsidRPr="00D52206">
        <w:rPr>
          <w:b/>
          <w:bCs/>
          <w:color w:val="000000"/>
          <w:sz w:val="28"/>
          <w:szCs w:val="28"/>
        </w:rPr>
        <w:t>G17-G19</w:t>
      </w:r>
      <w:r w:rsidRPr="00D52206">
        <w:rPr>
          <w:color w:val="000000"/>
          <w:sz w:val="28"/>
          <w:szCs w:val="28"/>
        </w:rPr>
        <w:t>). Функции </w:t>
      </w:r>
      <w:r w:rsidRPr="00D52206">
        <w:rPr>
          <w:b/>
          <w:bCs/>
          <w:color w:val="000000"/>
          <w:sz w:val="28"/>
          <w:szCs w:val="28"/>
        </w:rPr>
        <w:t>G02</w:t>
      </w:r>
      <w:r w:rsidRPr="00D52206">
        <w:rPr>
          <w:color w:val="000000"/>
          <w:sz w:val="28"/>
          <w:szCs w:val="28"/>
        </w:rPr>
        <w:t>, </w:t>
      </w:r>
      <w:r w:rsidRPr="00D52206">
        <w:rPr>
          <w:b/>
          <w:bCs/>
          <w:color w:val="000000"/>
          <w:sz w:val="28"/>
          <w:szCs w:val="28"/>
        </w:rPr>
        <w:t>G03</w:t>
      </w:r>
      <w:r w:rsidRPr="00D52206">
        <w:rPr>
          <w:color w:val="000000"/>
          <w:sz w:val="28"/>
          <w:szCs w:val="28"/>
        </w:rPr>
        <w:t> действует модально. Они отменяются друг другом или функциями </w:t>
      </w:r>
      <w:r w:rsidRPr="00D52206">
        <w:rPr>
          <w:b/>
          <w:bCs/>
          <w:color w:val="000000"/>
          <w:sz w:val="28"/>
          <w:szCs w:val="28"/>
        </w:rPr>
        <w:t>G00</w:t>
      </w:r>
      <w:r w:rsidRPr="00D52206">
        <w:rPr>
          <w:color w:val="000000"/>
          <w:sz w:val="28"/>
          <w:szCs w:val="28"/>
        </w:rPr>
        <w:t> и</w:t>
      </w:r>
      <w:r w:rsidRPr="00D52206">
        <w:rPr>
          <w:b/>
          <w:bCs/>
          <w:color w:val="000000"/>
          <w:sz w:val="28"/>
          <w:szCs w:val="28"/>
        </w:rPr>
        <w:t>G01</w:t>
      </w:r>
    </w:p>
    <w:p w14:paraId="30E42B6E" w14:textId="77777777" w:rsidR="00D52206" w:rsidRPr="00D52206" w:rsidRDefault="00D52206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D52206">
        <w:rPr>
          <w:color w:val="000000"/>
          <w:sz w:val="28"/>
          <w:szCs w:val="28"/>
        </w:rPr>
        <w:t>При круговой интерполяции, кроме задания координат конечной точки дуги окружности под адресами </w:t>
      </w:r>
      <w:r w:rsidRPr="00D52206">
        <w:rPr>
          <w:b/>
          <w:bCs/>
          <w:color w:val="000000"/>
          <w:sz w:val="28"/>
          <w:szCs w:val="28"/>
        </w:rPr>
        <w:t>X, Y, Z</w:t>
      </w:r>
      <w:r w:rsidRPr="00D52206">
        <w:rPr>
          <w:color w:val="000000"/>
          <w:sz w:val="28"/>
          <w:szCs w:val="28"/>
        </w:rPr>
        <w:t>, необходимо под адресами </w:t>
      </w:r>
      <w:r w:rsidRPr="00D52206">
        <w:rPr>
          <w:b/>
          <w:bCs/>
          <w:color w:val="000000"/>
          <w:sz w:val="28"/>
          <w:szCs w:val="28"/>
        </w:rPr>
        <w:t>I, J, K</w:t>
      </w:r>
      <w:r w:rsidRPr="00D52206">
        <w:rPr>
          <w:color w:val="000000"/>
          <w:sz w:val="28"/>
          <w:szCs w:val="28"/>
        </w:rPr>
        <w:t> задать координаты положения центра окружности по соответствующим осям.</w:t>
      </w:r>
    </w:p>
    <w:p w14:paraId="3C62D8A1" w14:textId="77777777" w:rsidR="00D52206" w:rsidRPr="00D52206" w:rsidRDefault="00D52206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D52206">
        <w:rPr>
          <w:color w:val="000000"/>
          <w:sz w:val="28"/>
          <w:szCs w:val="28"/>
        </w:rPr>
        <w:t>Для плоскости </w:t>
      </w:r>
      <w:r w:rsidRPr="00D52206">
        <w:rPr>
          <w:b/>
          <w:bCs/>
          <w:color w:val="000000"/>
          <w:sz w:val="28"/>
          <w:szCs w:val="28"/>
        </w:rPr>
        <w:t>XY</w:t>
      </w:r>
      <w:r w:rsidRPr="00D52206">
        <w:rPr>
          <w:color w:val="000000"/>
          <w:sz w:val="28"/>
          <w:szCs w:val="28"/>
        </w:rPr>
        <w:t> - задаются адреса </w:t>
      </w:r>
      <w:r w:rsidRPr="00D52206">
        <w:rPr>
          <w:b/>
          <w:bCs/>
          <w:color w:val="000000"/>
          <w:sz w:val="28"/>
          <w:szCs w:val="28"/>
        </w:rPr>
        <w:t>X, Y, I, J</w:t>
      </w:r>
    </w:p>
    <w:p w14:paraId="371D5EC6" w14:textId="77777777" w:rsidR="00D52206" w:rsidRPr="00D52206" w:rsidRDefault="00D52206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D52206">
        <w:rPr>
          <w:color w:val="000000"/>
          <w:sz w:val="28"/>
          <w:szCs w:val="28"/>
        </w:rPr>
        <w:t>Для плоскости </w:t>
      </w:r>
      <w:r w:rsidRPr="00D52206">
        <w:rPr>
          <w:b/>
          <w:bCs/>
          <w:color w:val="000000"/>
          <w:sz w:val="28"/>
          <w:szCs w:val="28"/>
        </w:rPr>
        <w:t>XZ</w:t>
      </w:r>
      <w:r w:rsidRPr="00D52206">
        <w:rPr>
          <w:color w:val="000000"/>
          <w:sz w:val="28"/>
          <w:szCs w:val="28"/>
        </w:rPr>
        <w:t> - задаются адреса </w:t>
      </w:r>
      <w:r w:rsidRPr="00D52206">
        <w:rPr>
          <w:b/>
          <w:bCs/>
          <w:color w:val="000000"/>
          <w:sz w:val="28"/>
          <w:szCs w:val="28"/>
        </w:rPr>
        <w:t>X, Z, I, K</w:t>
      </w:r>
    </w:p>
    <w:p w14:paraId="7CC993F0" w14:textId="77777777" w:rsidR="00D52206" w:rsidRPr="00D52206" w:rsidRDefault="00D52206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D52206">
        <w:rPr>
          <w:color w:val="000000"/>
          <w:sz w:val="28"/>
          <w:szCs w:val="28"/>
        </w:rPr>
        <w:t>Для плоскости </w:t>
      </w:r>
      <w:r w:rsidRPr="00D52206">
        <w:rPr>
          <w:b/>
          <w:bCs/>
          <w:color w:val="000000"/>
          <w:sz w:val="28"/>
          <w:szCs w:val="28"/>
        </w:rPr>
        <w:t>YZ</w:t>
      </w:r>
      <w:r w:rsidRPr="00D52206">
        <w:rPr>
          <w:color w:val="000000"/>
          <w:sz w:val="28"/>
          <w:szCs w:val="28"/>
        </w:rPr>
        <w:t> - задаются адреса </w:t>
      </w:r>
      <w:r w:rsidRPr="00D52206">
        <w:rPr>
          <w:b/>
          <w:bCs/>
          <w:color w:val="000000"/>
          <w:sz w:val="28"/>
          <w:szCs w:val="28"/>
        </w:rPr>
        <w:t>Y, Z, J, K</w:t>
      </w:r>
      <w:r w:rsidRPr="00D52206">
        <w:rPr>
          <w:color w:val="000000"/>
          <w:sz w:val="28"/>
          <w:szCs w:val="28"/>
        </w:rPr>
        <w:t>.</w:t>
      </w:r>
    </w:p>
    <w:p w14:paraId="5C3D5F5D" w14:textId="77777777" w:rsidR="00D52206" w:rsidRPr="00D52206" w:rsidRDefault="00D52206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D52206">
        <w:rPr>
          <w:color w:val="000000"/>
          <w:sz w:val="28"/>
          <w:szCs w:val="28"/>
        </w:rPr>
        <w:lastRenderedPageBreak/>
        <w:t>Предварительные установки </w:t>
      </w:r>
      <w:r w:rsidRPr="00D52206">
        <w:rPr>
          <w:b/>
          <w:bCs/>
          <w:color w:val="000000"/>
          <w:sz w:val="28"/>
          <w:szCs w:val="28"/>
        </w:rPr>
        <w:t>G90/G91</w:t>
      </w:r>
      <w:r w:rsidRPr="00D52206">
        <w:rPr>
          <w:color w:val="000000"/>
          <w:sz w:val="28"/>
          <w:szCs w:val="28"/>
        </w:rPr>
        <w:t> абсолютного или составного размера действуют только для конечной точки окружности. Координаты центра </w:t>
      </w:r>
      <w:r w:rsidRPr="00D52206">
        <w:rPr>
          <w:b/>
          <w:bCs/>
          <w:color w:val="000000"/>
          <w:sz w:val="28"/>
          <w:szCs w:val="28"/>
        </w:rPr>
        <w:t>I, J, K</w:t>
      </w:r>
      <w:r w:rsidRPr="00D52206">
        <w:rPr>
          <w:color w:val="000000"/>
          <w:sz w:val="28"/>
          <w:szCs w:val="28"/>
        </w:rPr>
        <w:t> стандартно вводятся в составном размере относительно начальной точки окружности. Абсолютное указание центра относительно нулевой точки детали программируется покадрово с помощью адресов: I=</w:t>
      </w:r>
      <w:proofErr w:type="gramStart"/>
      <w:r w:rsidRPr="00D52206">
        <w:rPr>
          <w:color w:val="000000"/>
          <w:sz w:val="28"/>
          <w:szCs w:val="28"/>
        </w:rPr>
        <w:t>AC(</w:t>
      </w:r>
      <w:proofErr w:type="gramEnd"/>
      <w:r w:rsidRPr="00D52206">
        <w:rPr>
          <w:color w:val="000000"/>
          <w:sz w:val="28"/>
          <w:szCs w:val="28"/>
        </w:rPr>
        <w:t>…), J=AC(…), K=AC(…).</w:t>
      </w:r>
    </w:p>
    <w:p w14:paraId="39805252" w14:textId="5FF275DF" w:rsidR="00D52206" w:rsidRDefault="00D52206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D52206">
        <w:rPr>
          <w:color w:val="000000"/>
          <w:sz w:val="28"/>
          <w:szCs w:val="28"/>
        </w:rPr>
        <w:t>Если дуга программируется с центром, но без конечной точки, то получается полный круг.</w:t>
      </w:r>
    </w:p>
    <w:p w14:paraId="0D77792C" w14:textId="77777777" w:rsidR="002B2389" w:rsidRDefault="002B2389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Направления</w:t>
      </w:r>
      <w:r>
        <w:rPr>
          <w:color w:val="000000"/>
          <w:sz w:val="27"/>
          <w:szCs w:val="27"/>
          <w:shd w:val="clear" w:color="auto" w:fill="FFFFFF"/>
        </w:rPr>
        <w:t xml:space="preserve"> вращения </w:t>
      </w:r>
    </w:p>
    <w:p w14:paraId="0287109F" w14:textId="0FB0D210" w:rsidR="002B2389" w:rsidRDefault="002B2389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ADCFCA9" wp14:editId="3A846131">
            <wp:simplePos x="0" y="0"/>
            <wp:positionH relativeFrom="column">
              <wp:posOffset>129540</wp:posOffset>
            </wp:positionH>
            <wp:positionV relativeFrom="line">
              <wp:posOffset>8890</wp:posOffset>
            </wp:positionV>
            <wp:extent cx="1266825" cy="1114425"/>
            <wp:effectExtent l="0" t="0" r="9525" b="9525"/>
            <wp:wrapSquare wrapText="bothSides"/>
            <wp:docPr id="2" name="Рисунок 2" descr="http://www.rykovodstvo.ru/pars_docs/refs/38/37183/37183_html_m432768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ykovodstvo.ru/pars_docs/refs/38/37183/37183_html_m4327689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5A8B1" w14:textId="3D44B566" w:rsidR="002B2389" w:rsidRDefault="002B2389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7"/>
          <w:szCs w:val="27"/>
          <w:shd w:val="clear" w:color="auto" w:fill="FFFFFF"/>
        </w:rPr>
      </w:pPr>
    </w:p>
    <w:p w14:paraId="38ACC8C0" w14:textId="77777777" w:rsidR="002B2389" w:rsidRDefault="002B2389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Установлено два направления вращения, по часовой стрелке и против часовой стрелки, если смотреть на координатную плоскость Z-X с положительного направления оси под прямым углом к плоскости в правосторонней прямоугольной системе координат.</w:t>
      </w:r>
      <w:r>
        <w:rPr>
          <w:color w:val="000000"/>
          <w:sz w:val="27"/>
          <w:szCs w:val="27"/>
        </w:rPr>
        <w:t xml:space="preserve"> </w:t>
      </w:r>
    </w:p>
    <w:p w14:paraId="6E5B3B75" w14:textId="77777777" w:rsidR="002B2389" w:rsidRDefault="002B2389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Конечные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точки</w:t>
      </w:r>
    </w:p>
    <w:p w14:paraId="1D1CDB06" w14:textId="579E48C9" w:rsidR="002B2389" w:rsidRDefault="002B2389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Конечная точка дуги достигается в зависимости от выбора G90/G91.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14:paraId="43F2217A" w14:textId="7E1F9826" w:rsidR="002B2389" w:rsidRDefault="002B2389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Центральные 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точки</w:t>
      </w:r>
      <w:proofErr w:type="gramEnd"/>
    </w:p>
    <w:p w14:paraId="73A0DE59" w14:textId="51CD16D7" w:rsidR="002B2389" w:rsidRDefault="002B2389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Центр дуги выражается символами I или К, которые соответствуют значениям X и Z. Это значит, что I обозначает значение координаты X, а K – значение координаты Z центра дуги по отношению к начальной точке дуги.</w:t>
      </w:r>
    </w:p>
    <w:p w14:paraId="0CB9195D" w14:textId="77777777" w:rsidR="002B2389" w:rsidRPr="00D52206" w:rsidRDefault="002B2389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</w:p>
    <w:p w14:paraId="0AE2DDF9" w14:textId="77777777" w:rsidR="00D52206" w:rsidRPr="00D52206" w:rsidRDefault="00D52206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D52206">
        <w:rPr>
          <w:color w:val="000000"/>
          <w:sz w:val="28"/>
          <w:szCs w:val="28"/>
        </w:rPr>
        <w:t>Возможно несколько способов программирования обработки окружности или дуги.</w:t>
      </w:r>
    </w:p>
    <w:p w14:paraId="3F1465C5" w14:textId="7F11D509" w:rsidR="00D52206" w:rsidRDefault="00D52206" w:rsidP="00D52206">
      <w:pPr>
        <w:spacing w:before="100" w:beforeAutospacing="1" w:after="100" w:afterAutospacing="1"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A26BC45" wp14:editId="6B118299">
            <wp:extent cx="2301240" cy="1684020"/>
            <wp:effectExtent l="0" t="0" r="3810" b="0"/>
            <wp:docPr id="1" name="Рисунок 1" descr="http://ok-t.ru/life-prog/baza2/334145432564.files/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life-prog/baza2/334145432564.files/image0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2EAB9" w14:textId="5F69D910" w:rsidR="00D52206" w:rsidRDefault="00D52206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D52206">
        <w:rPr>
          <w:color w:val="000000"/>
          <w:sz w:val="28"/>
          <w:szCs w:val="28"/>
        </w:rPr>
        <w:t>Рисунок 19 -</w:t>
      </w:r>
      <w:r w:rsidRPr="00D52206">
        <w:rPr>
          <w:color w:val="000000"/>
          <w:sz w:val="28"/>
          <w:szCs w:val="28"/>
        </w:rPr>
        <w:t xml:space="preserve"> </w:t>
      </w:r>
      <w:r w:rsidRPr="00D52206">
        <w:rPr>
          <w:color w:val="000000"/>
          <w:sz w:val="28"/>
          <w:szCs w:val="28"/>
        </w:rPr>
        <w:t>Программирование круговой интерполяции (точение)</w:t>
      </w:r>
    </w:p>
    <w:p w14:paraId="64211F6B" w14:textId="3D9A1B34" w:rsidR="00D52206" w:rsidRPr="000150BF" w:rsidRDefault="00D52206" w:rsidP="00D52206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</w:p>
    <w:p w14:paraId="47733895" w14:textId="77777777" w:rsidR="00D52206" w:rsidRPr="002B2389" w:rsidRDefault="00D52206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2B2389">
        <w:rPr>
          <w:color w:val="000000"/>
          <w:sz w:val="28"/>
          <w:szCs w:val="28"/>
        </w:rPr>
        <w:t>N120 G00 X12 Z0</w:t>
      </w:r>
    </w:p>
    <w:p w14:paraId="2A4E76C2" w14:textId="77777777" w:rsidR="00D52206" w:rsidRPr="002B2389" w:rsidRDefault="00D52206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2B2389">
        <w:rPr>
          <w:color w:val="000000"/>
          <w:sz w:val="28"/>
          <w:szCs w:val="28"/>
        </w:rPr>
        <w:t>N125 G01 X40 Z-25 F0.2</w:t>
      </w:r>
    </w:p>
    <w:p w14:paraId="1F2EC705" w14:textId="77777777" w:rsidR="00D52206" w:rsidRPr="002B2389" w:rsidRDefault="00D52206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2B2389">
        <w:rPr>
          <w:color w:val="000000"/>
          <w:sz w:val="28"/>
          <w:szCs w:val="28"/>
        </w:rPr>
        <w:t>N130 G03 X70 Z-75 I-3.335 K-29.25 (Координаты центра заданы относительно начальной точки)</w:t>
      </w:r>
    </w:p>
    <w:p w14:paraId="6095DCC9" w14:textId="77777777" w:rsidR="00D52206" w:rsidRPr="002B2389" w:rsidRDefault="00D52206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2B2389">
        <w:rPr>
          <w:color w:val="000000"/>
          <w:sz w:val="28"/>
          <w:szCs w:val="28"/>
        </w:rPr>
        <w:t>N135 G01 Z-95</w:t>
      </w:r>
    </w:p>
    <w:p w14:paraId="70440048" w14:textId="77777777" w:rsidR="00D52206" w:rsidRPr="002B2389" w:rsidRDefault="00D52206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2B2389">
        <w:rPr>
          <w:color w:val="000000"/>
          <w:sz w:val="28"/>
          <w:szCs w:val="28"/>
        </w:rPr>
        <w:t>или</w:t>
      </w:r>
    </w:p>
    <w:p w14:paraId="7BCBAE42" w14:textId="77777777" w:rsidR="00D52206" w:rsidRPr="002B2389" w:rsidRDefault="00D52206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2B2389">
        <w:rPr>
          <w:color w:val="000000"/>
          <w:sz w:val="28"/>
          <w:szCs w:val="28"/>
        </w:rPr>
        <w:t>N120 G00 X12 Z0</w:t>
      </w:r>
    </w:p>
    <w:p w14:paraId="4FE90D97" w14:textId="77777777" w:rsidR="00D52206" w:rsidRPr="002B2389" w:rsidRDefault="00D52206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2B2389">
        <w:rPr>
          <w:color w:val="000000"/>
          <w:sz w:val="28"/>
          <w:szCs w:val="28"/>
        </w:rPr>
        <w:t>N125 G01 X40 Z-25 F0.2</w:t>
      </w:r>
    </w:p>
    <w:p w14:paraId="3ABB3E2F" w14:textId="77777777" w:rsidR="00D52206" w:rsidRPr="002B2389" w:rsidRDefault="00D52206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2B2389">
        <w:rPr>
          <w:color w:val="000000"/>
          <w:sz w:val="28"/>
          <w:szCs w:val="28"/>
        </w:rPr>
        <w:t>N130 G03 X70 Z-75 I=</w:t>
      </w:r>
      <w:proofErr w:type="gramStart"/>
      <w:r w:rsidRPr="002B2389">
        <w:rPr>
          <w:color w:val="000000"/>
          <w:sz w:val="28"/>
          <w:szCs w:val="28"/>
        </w:rPr>
        <w:t>AC(</w:t>
      </w:r>
      <w:proofErr w:type="gramEnd"/>
      <w:r w:rsidRPr="002B2389">
        <w:rPr>
          <w:color w:val="000000"/>
          <w:sz w:val="28"/>
          <w:szCs w:val="28"/>
        </w:rPr>
        <w:t>33.33) K=AC(-54.25) (Координаты центра заданы нуля детали в абсолютной системе координат)</w:t>
      </w:r>
    </w:p>
    <w:p w14:paraId="3C4D733B" w14:textId="77777777" w:rsidR="00D52206" w:rsidRPr="002B2389" w:rsidRDefault="00D52206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2B2389">
        <w:rPr>
          <w:color w:val="000000"/>
          <w:sz w:val="28"/>
          <w:szCs w:val="28"/>
        </w:rPr>
        <w:t>N135 G01 Z-95</w:t>
      </w:r>
    </w:p>
    <w:p w14:paraId="184555E1" w14:textId="0861428E" w:rsidR="008149F1" w:rsidRDefault="008149F1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</w:p>
    <w:p w14:paraId="29FC7850" w14:textId="77777777" w:rsidR="002B2389" w:rsidRPr="002B2389" w:rsidRDefault="002B2389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2B2389">
        <w:rPr>
          <w:b/>
          <w:bCs/>
          <w:color w:val="000000"/>
          <w:sz w:val="28"/>
          <w:szCs w:val="28"/>
        </w:rPr>
        <w:t>Пример</w:t>
      </w:r>
      <w:r w:rsidRPr="002B2389">
        <w:rPr>
          <w:color w:val="000000"/>
          <w:sz w:val="28"/>
          <w:szCs w:val="28"/>
        </w:rPr>
        <w:t> программирования токарной обработки (рис.19):</w:t>
      </w:r>
    </w:p>
    <w:p w14:paraId="55A04D1C" w14:textId="77777777" w:rsidR="002B2389" w:rsidRPr="002B2389" w:rsidRDefault="002B2389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2B2389">
        <w:rPr>
          <w:color w:val="000000"/>
          <w:sz w:val="28"/>
          <w:szCs w:val="28"/>
        </w:rPr>
        <w:t>N125 G1 X40 Z-25 F0.2</w:t>
      </w:r>
    </w:p>
    <w:p w14:paraId="01BAFFEB" w14:textId="77777777" w:rsidR="002B2389" w:rsidRPr="002B2389" w:rsidRDefault="002B2389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2B2389">
        <w:rPr>
          <w:color w:val="000000"/>
          <w:sz w:val="28"/>
          <w:szCs w:val="28"/>
        </w:rPr>
        <w:lastRenderedPageBreak/>
        <w:t>N130 G3 X70 Z-75 CR=-30</w:t>
      </w:r>
    </w:p>
    <w:p w14:paraId="7DF89E8D" w14:textId="77777777" w:rsidR="002B2389" w:rsidRPr="002B2389" w:rsidRDefault="002B2389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2B2389">
        <w:rPr>
          <w:color w:val="000000"/>
          <w:sz w:val="28"/>
          <w:szCs w:val="28"/>
        </w:rPr>
        <w:t>N135 G1 Z-95</w:t>
      </w:r>
    </w:p>
    <w:p w14:paraId="45E792AB" w14:textId="77777777" w:rsidR="002B2389" w:rsidRPr="002B2389" w:rsidRDefault="002B2389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2B2389">
        <w:rPr>
          <w:color w:val="000000"/>
          <w:sz w:val="28"/>
          <w:szCs w:val="28"/>
        </w:rPr>
        <w:t>Полные круги (угол перемещения 360°) программируются не с помощью CR=, а через конечную точку окружности и параметры интерполяции.</w:t>
      </w:r>
    </w:p>
    <w:p w14:paraId="1642E6AE" w14:textId="3B7039CB" w:rsidR="002B2389" w:rsidRDefault="002B2389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</w:p>
    <w:p w14:paraId="5B65EC0C" w14:textId="701D7740" w:rsidR="002B2389" w:rsidRDefault="002B2389" w:rsidP="002B2389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</w:p>
    <w:p w14:paraId="3574CBDC" w14:textId="3EC85457" w:rsidR="002B2389" w:rsidRDefault="002B2389" w:rsidP="002B2389">
      <w:pPr>
        <w:spacing w:before="100" w:beforeAutospacing="1" w:after="100" w:afterAutospacing="1" w:line="360" w:lineRule="auto"/>
        <w:ind w:firstLine="851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Контрольные вопросы</w:t>
      </w:r>
      <w:r>
        <w:rPr>
          <w:color w:val="000000"/>
          <w:sz w:val="28"/>
          <w:szCs w:val="28"/>
          <w:lang w:val="en-US"/>
        </w:rPr>
        <w:t>:</w:t>
      </w:r>
    </w:p>
    <w:p w14:paraId="26586B45" w14:textId="52259163" w:rsidR="002B2389" w:rsidRDefault="002B2389" w:rsidP="002B2389">
      <w:pPr>
        <w:spacing w:before="100" w:beforeAutospacing="1" w:after="100" w:afterAutospacing="1" w:line="360" w:lineRule="auto"/>
        <w:ind w:firstLine="851"/>
        <w:rPr>
          <w:color w:val="000000"/>
          <w:sz w:val="28"/>
          <w:szCs w:val="28"/>
        </w:rPr>
      </w:pPr>
      <w:r w:rsidRPr="002B238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Назовите </w:t>
      </w:r>
      <w:r>
        <w:rPr>
          <w:color w:val="000000"/>
          <w:sz w:val="28"/>
          <w:szCs w:val="28"/>
          <w:lang w:val="en-US"/>
        </w:rPr>
        <w:t>G</w:t>
      </w:r>
      <w:r w:rsidRPr="002B238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код для вращения по часовой стрелке и против часовой стрелки.</w:t>
      </w:r>
    </w:p>
    <w:p w14:paraId="064757DD" w14:textId="607D49F3" w:rsidR="002B2389" w:rsidRDefault="002B2389" w:rsidP="002B2389">
      <w:pPr>
        <w:spacing w:before="100" w:beforeAutospacing="1" w:after="100" w:afterAutospacing="1"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2.Укажите назначение круговой интерполяции в </w:t>
      </w:r>
      <w:proofErr w:type="spellStart"/>
      <w:r>
        <w:rPr>
          <w:color w:val="000000"/>
          <w:sz w:val="28"/>
          <w:szCs w:val="28"/>
        </w:rPr>
        <w:t>мехобработке</w:t>
      </w:r>
      <w:proofErr w:type="spellEnd"/>
      <w:r>
        <w:rPr>
          <w:color w:val="000000"/>
          <w:sz w:val="28"/>
          <w:szCs w:val="28"/>
        </w:rPr>
        <w:t>.</w:t>
      </w:r>
    </w:p>
    <w:p w14:paraId="418ADC00" w14:textId="193C5062" w:rsidR="002B2389" w:rsidRDefault="002B2389" w:rsidP="002B2389">
      <w:pPr>
        <w:spacing w:before="100" w:beforeAutospacing="1" w:after="100" w:afterAutospacing="1"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B30F8">
        <w:rPr>
          <w:color w:val="000000"/>
          <w:sz w:val="28"/>
          <w:szCs w:val="28"/>
        </w:rPr>
        <w:t xml:space="preserve">Как записывается круговая интерполяция для </w:t>
      </w:r>
      <w:proofErr w:type="gramStart"/>
      <w:r w:rsidR="00BB30F8">
        <w:rPr>
          <w:color w:val="000000"/>
          <w:sz w:val="28"/>
          <w:szCs w:val="28"/>
        </w:rPr>
        <w:t xml:space="preserve">стойки  </w:t>
      </w:r>
      <w:r w:rsidR="00BB30F8">
        <w:rPr>
          <w:color w:val="000000"/>
          <w:sz w:val="28"/>
          <w:szCs w:val="28"/>
          <w:lang w:val="en-US"/>
        </w:rPr>
        <w:t>Fanuc</w:t>
      </w:r>
      <w:proofErr w:type="gramEnd"/>
      <w:r w:rsidR="00BB30F8">
        <w:rPr>
          <w:color w:val="000000"/>
          <w:sz w:val="28"/>
          <w:szCs w:val="28"/>
        </w:rPr>
        <w:t>.</w:t>
      </w:r>
    </w:p>
    <w:p w14:paraId="39E46D62" w14:textId="02748ABE" w:rsidR="00731552" w:rsidRPr="00731552" w:rsidRDefault="00731552" w:rsidP="002B2389">
      <w:pPr>
        <w:spacing w:before="100" w:beforeAutospacing="1" w:after="100" w:afterAutospacing="1" w:line="360" w:lineRule="auto"/>
        <w:ind w:firstLine="851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Запишите </w:t>
      </w:r>
      <w:r>
        <w:rPr>
          <w:color w:val="000000"/>
          <w:sz w:val="28"/>
          <w:szCs w:val="28"/>
          <w:lang w:val="en-US"/>
        </w:rPr>
        <w:t>G</w:t>
      </w:r>
      <w:r w:rsidRPr="007315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код для </w:t>
      </w:r>
      <w:r>
        <w:rPr>
          <w:color w:val="000000"/>
          <w:sz w:val="28"/>
          <w:szCs w:val="28"/>
          <w:lang w:val="en-US"/>
        </w:rPr>
        <w:t>R</w:t>
      </w:r>
      <w:r w:rsidRPr="0073155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en-US"/>
        </w:rPr>
        <w:t>0</w:t>
      </w:r>
      <w:bookmarkStart w:id="0" w:name="_GoBack"/>
      <w:bookmarkEnd w:id="0"/>
    </w:p>
    <w:p w14:paraId="78329587" w14:textId="74CD472B" w:rsidR="00BB30F8" w:rsidRPr="00BB30F8" w:rsidRDefault="00731552" w:rsidP="002B2389">
      <w:pPr>
        <w:spacing w:before="100" w:beforeAutospacing="1" w:after="100" w:afterAutospacing="1" w:line="360" w:lineRule="auto"/>
        <w:ind w:firstLine="85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E9EB02E" wp14:editId="3273A2E1">
            <wp:extent cx="4101689" cy="29870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470" cy="299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0F8" w:rsidRPr="00BB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9B"/>
    <w:rsid w:val="002B2389"/>
    <w:rsid w:val="00731552"/>
    <w:rsid w:val="008149F1"/>
    <w:rsid w:val="00BB30F8"/>
    <w:rsid w:val="00D52206"/>
    <w:rsid w:val="00E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D84B"/>
  <w15:chartTrackingRefBased/>
  <w15:docId w15:val="{1590660E-C23C-4BF1-9968-F9295004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0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5220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52206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BB3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youtu.be/R7fJsZFHlK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2020-05-21T07:28:00Z</dcterms:created>
  <dcterms:modified xsi:type="dcterms:W3CDTF">2020-05-21T08:11:00Z</dcterms:modified>
</cp:coreProperties>
</file>