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353" w:rsidRDefault="00197353" w:rsidP="00197353">
      <w:pPr>
        <w:shd w:val="clear" w:color="auto" w:fill="FFFFFF"/>
        <w:spacing w:after="0" w:line="240" w:lineRule="auto"/>
        <w:ind w:firstLine="708"/>
        <w:jc w:val="both"/>
        <w:rPr>
          <w:rFonts w:ascii="Times New Roman" w:eastAsia="Times New Roman" w:hAnsi="Times New Roman" w:cs="Times New Roman"/>
          <w:b/>
          <w:bCs/>
          <w:color w:val="222222"/>
          <w:sz w:val="36"/>
          <w:szCs w:val="36"/>
          <w:lang w:eastAsia="ru-RU"/>
        </w:rPr>
      </w:pPr>
      <w:bookmarkStart w:id="0" w:name="_GoBack"/>
      <w:bookmarkEnd w:id="0"/>
    </w:p>
    <w:p w:rsidR="00197353" w:rsidRDefault="00197353" w:rsidP="00197353">
      <w:pPr>
        <w:shd w:val="clear" w:color="auto" w:fill="FFFFFF"/>
        <w:spacing w:after="0" w:line="240" w:lineRule="auto"/>
        <w:ind w:firstLine="708"/>
        <w:jc w:val="both"/>
        <w:rPr>
          <w:rFonts w:ascii="Times New Roman" w:eastAsia="Times New Roman" w:hAnsi="Times New Roman" w:cs="Times New Roman"/>
          <w:b/>
          <w:bCs/>
          <w:color w:val="222222"/>
          <w:sz w:val="36"/>
          <w:szCs w:val="36"/>
          <w:lang w:eastAsia="ru-RU"/>
        </w:rPr>
      </w:pPr>
    </w:p>
    <w:p w:rsidR="00197353" w:rsidRPr="00197353" w:rsidRDefault="00197353" w:rsidP="00197353">
      <w:pPr>
        <w:shd w:val="clear" w:color="auto" w:fill="FFFFFF"/>
        <w:spacing w:after="0" w:line="240" w:lineRule="auto"/>
        <w:ind w:firstLine="708"/>
        <w:jc w:val="both"/>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 xml:space="preserve">Опорный конспект             преподаватель </w:t>
      </w:r>
      <w:proofErr w:type="spellStart"/>
      <w:r>
        <w:rPr>
          <w:rFonts w:ascii="Times New Roman" w:eastAsia="Times New Roman" w:hAnsi="Times New Roman" w:cs="Times New Roman"/>
          <w:b/>
          <w:bCs/>
          <w:color w:val="222222"/>
          <w:sz w:val="24"/>
          <w:szCs w:val="24"/>
          <w:lang w:eastAsia="ru-RU"/>
        </w:rPr>
        <w:t>Поддубный</w:t>
      </w:r>
      <w:proofErr w:type="spellEnd"/>
      <w:r>
        <w:rPr>
          <w:rFonts w:ascii="Times New Roman" w:eastAsia="Times New Roman" w:hAnsi="Times New Roman" w:cs="Times New Roman"/>
          <w:b/>
          <w:bCs/>
          <w:color w:val="222222"/>
          <w:sz w:val="24"/>
          <w:szCs w:val="24"/>
          <w:lang w:eastAsia="ru-RU"/>
        </w:rPr>
        <w:t xml:space="preserve"> М.Г. </w:t>
      </w:r>
    </w:p>
    <w:p w:rsidR="00197353" w:rsidRDefault="00197353" w:rsidP="00197353">
      <w:pPr>
        <w:shd w:val="clear" w:color="auto" w:fill="FFFFFF"/>
        <w:spacing w:after="0" w:line="240" w:lineRule="auto"/>
        <w:ind w:firstLine="708"/>
        <w:jc w:val="both"/>
        <w:rPr>
          <w:rFonts w:ascii="Times New Roman" w:eastAsia="Times New Roman" w:hAnsi="Times New Roman" w:cs="Times New Roman"/>
          <w:b/>
          <w:bCs/>
          <w:color w:val="222222"/>
          <w:sz w:val="36"/>
          <w:szCs w:val="36"/>
          <w:lang w:eastAsia="ru-RU"/>
        </w:rPr>
      </w:pPr>
    </w:p>
    <w:p w:rsidR="00197353" w:rsidRPr="00197353" w:rsidRDefault="00197353" w:rsidP="00197353">
      <w:pPr>
        <w:shd w:val="clear" w:color="auto" w:fill="FFFFFF"/>
        <w:spacing w:after="0" w:line="240" w:lineRule="auto"/>
        <w:ind w:firstLine="708"/>
        <w:jc w:val="both"/>
        <w:rPr>
          <w:rFonts w:ascii="Arial" w:eastAsia="Times New Roman" w:hAnsi="Arial" w:cs="Arial"/>
          <w:color w:val="222222"/>
          <w:sz w:val="20"/>
          <w:szCs w:val="20"/>
          <w:lang w:eastAsia="ru-RU"/>
        </w:rPr>
      </w:pPr>
      <w:r>
        <w:rPr>
          <w:rFonts w:ascii="Times New Roman" w:eastAsia="Times New Roman" w:hAnsi="Times New Roman" w:cs="Times New Roman"/>
          <w:b/>
          <w:bCs/>
          <w:color w:val="222222"/>
          <w:sz w:val="36"/>
          <w:szCs w:val="36"/>
          <w:lang w:eastAsia="ru-RU"/>
        </w:rPr>
        <w:t xml:space="preserve">Тема: </w:t>
      </w:r>
      <w:r w:rsidRPr="00197353">
        <w:rPr>
          <w:rFonts w:ascii="Times New Roman" w:eastAsia="Times New Roman" w:hAnsi="Times New Roman" w:cs="Times New Roman"/>
          <w:b/>
          <w:bCs/>
          <w:color w:val="222222"/>
          <w:sz w:val="36"/>
          <w:szCs w:val="36"/>
          <w:lang w:eastAsia="ru-RU"/>
        </w:rPr>
        <w:t>Метод гирлянд случайностей и ассоциаций.</w:t>
      </w:r>
    </w:p>
    <w:p w:rsidR="00197353" w:rsidRPr="00197353" w:rsidRDefault="00197353" w:rsidP="00197353">
      <w:pPr>
        <w:shd w:val="clear" w:color="auto" w:fill="FFFFFF"/>
        <w:spacing w:after="0" w:line="240" w:lineRule="auto"/>
        <w:ind w:firstLine="708"/>
        <w:jc w:val="both"/>
        <w:rPr>
          <w:rFonts w:ascii="Arial" w:eastAsia="Times New Roman" w:hAnsi="Arial" w:cs="Arial"/>
          <w:color w:val="222222"/>
          <w:sz w:val="20"/>
          <w:szCs w:val="20"/>
          <w:lang w:eastAsia="ru-RU"/>
        </w:rPr>
      </w:pPr>
    </w:p>
    <w:p w:rsidR="00197353" w:rsidRPr="00197353" w:rsidRDefault="00197353" w:rsidP="00197353">
      <w:pPr>
        <w:shd w:val="clear" w:color="auto" w:fill="FFFFFF"/>
        <w:spacing w:after="0" w:line="240" w:lineRule="auto"/>
        <w:ind w:firstLine="708"/>
        <w:jc w:val="both"/>
        <w:rPr>
          <w:rFonts w:ascii="Arial" w:eastAsia="Times New Roman" w:hAnsi="Arial" w:cs="Arial"/>
          <w:color w:val="222222"/>
          <w:sz w:val="20"/>
          <w:szCs w:val="20"/>
          <w:lang w:eastAsia="ru-RU"/>
        </w:rPr>
      </w:pPr>
      <w:r w:rsidRPr="00197353">
        <w:rPr>
          <w:rFonts w:ascii="Times" w:eastAsia="Times New Roman" w:hAnsi="Times" w:cs="Times"/>
          <w:color w:val="222222"/>
          <w:sz w:val="36"/>
          <w:szCs w:val="36"/>
          <w:lang w:eastAsia="ru-RU"/>
        </w:rPr>
        <w:t>Метод гирлянд случайностей и ассоциаций является развитием метода МФО. Его автор — </w:t>
      </w:r>
      <w:r w:rsidRPr="00197353">
        <w:rPr>
          <w:rFonts w:ascii="Times" w:eastAsia="Times New Roman" w:hAnsi="Times" w:cs="Times"/>
          <w:b/>
          <w:bCs/>
          <w:color w:val="222222"/>
          <w:sz w:val="36"/>
          <w:szCs w:val="36"/>
          <w:lang w:eastAsia="ru-RU"/>
        </w:rPr>
        <w:t xml:space="preserve">Генрих </w:t>
      </w:r>
      <w:proofErr w:type="spellStart"/>
      <w:r w:rsidRPr="00197353">
        <w:rPr>
          <w:rFonts w:ascii="Times" w:eastAsia="Times New Roman" w:hAnsi="Times" w:cs="Times"/>
          <w:b/>
          <w:bCs/>
          <w:color w:val="222222"/>
          <w:sz w:val="36"/>
          <w:szCs w:val="36"/>
          <w:lang w:eastAsia="ru-RU"/>
        </w:rPr>
        <w:t>Язепович</w:t>
      </w:r>
      <w:proofErr w:type="spellEnd"/>
      <w:r w:rsidRPr="00197353">
        <w:rPr>
          <w:rFonts w:ascii="Times" w:eastAsia="Times New Roman" w:hAnsi="Times" w:cs="Times"/>
          <w:b/>
          <w:bCs/>
          <w:color w:val="222222"/>
          <w:sz w:val="36"/>
          <w:szCs w:val="36"/>
          <w:lang w:eastAsia="ru-RU"/>
        </w:rPr>
        <w:t xml:space="preserve"> Буш</w:t>
      </w:r>
      <w:r w:rsidRPr="00197353">
        <w:rPr>
          <w:rFonts w:ascii="Times" w:eastAsia="Times New Roman" w:hAnsi="Times" w:cs="Times"/>
          <w:color w:val="222222"/>
          <w:sz w:val="36"/>
          <w:szCs w:val="36"/>
          <w:lang w:eastAsia="ru-RU"/>
        </w:rPr>
        <w:t>. Посредством ассоциаций этот метод позволяет найти большое число подсказок для исследователя. От метода фокальных объектов он отличается тем, что дает большое число сочетаний фокального объекта со случайными. Расширение сочетаний понятий достигается использованием </w:t>
      </w:r>
      <w:r w:rsidRPr="00197353">
        <w:rPr>
          <w:rFonts w:ascii="Times" w:eastAsia="Times New Roman" w:hAnsi="Times" w:cs="Times"/>
          <w:i/>
          <w:iCs/>
          <w:color w:val="222222"/>
          <w:sz w:val="36"/>
          <w:szCs w:val="36"/>
          <w:lang w:eastAsia="ru-RU"/>
        </w:rPr>
        <w:t>синонимов объекта</w:t>
      </w:r>
      <w:r w:rsidRPr="00197353">
        <w:rPr>
          <w:rFonts w:ascii="Times" w:eastAsia="Times New Roman" w:hAnsi="Times" w:cs="Times"/>
          <w:color w:val="222222"/>
          <w:sz w:val="36"/>
          <w:szCs w:val="36"/>
          <w:lang w:eastAsia="ru-RU"/>
        </w:rPr>
        <w:t>.</w:t>
      </w:r>
    </w:p>
    <w:p w:rsidR="00197353" w:rsidRPr="00197353" w:rsidRDefault="00197353" w:rsidP="00197353">
      <w:pPr>
        <w:shd w:val="clear" w:color="auto" w:fill="FFFFFF"/>
        <w:spacing w:after="0" w:line="240" w:lineRule="auto"/>
        <w:rPr>
          <w:rFonts w:ascii="Arial" w:eastAsia="Times New Roman" w:hAnsi="Arial" w:cs="Arial"/>
          <w:color w:val="222222"/>
          <w:sz w:val="20"/>
          <w:szCs w:val="20"/>
          <w:lang w:eastAsia="ru-RU"/>
        </w:rPr>
      </w:pPr>
    </w:p>
    <w:p w:rsidR="00197353" w:rsidRPr="00197353" w:rsidRDefault="00197353" w:rsidP="00197353">
      <w:pPr>
        <w:shd w:val="clear" w:color="auto" w:fill="FFFFFF"/>
        <w:spacing w:after="0" w:line="240" w:lineRule="auto"/>
        <w:jc w:val="both"/>
        <w:rPr>
          <w:rFonts w:ascii="Arial" w:eastAsia="Times New Roman" w:hAnsi="Arial" w:cs="Arial"/>
          <w:color w:val="222222"/>
          <w:sz w:val="20"/>
          <w:szCs w:val="20"/>
          <w:lang w:eastAsia="ru-RU"/>
        </w:rPr>
      </w:pPr>
      <w:r w:rsidRPr="00197353">
        <w:rPr>
          <w:rFonts w:ascii="Times" w:eastAsia="Times New Roman" w:hAnsi="Times" w:cs="Times"/>
          <w:color w:val="222222"/>
          <w:sz w:val="36"/>
          <w:szCs w:val="36"/>
          <w:lang w:eastAsia="ru-RU"/>
        </w:rPr>
        <w:t>Рассмотрим </w:t>
      </w:r>
      <w:r w:rsidRPr="00197353">
        <w:rPr>
          <w:rFonts w:ascii="Times" w:eastAsia="Times New Roman" w:hAnsi="Times" w:cs="Times"/>
          <w:b/>
          <w:bCs/>
          <w:color w:val="222222"/>
          <w:sz w:val="36"/>
          <w:szCs w:val="36"/>
          <w:lang w:eastAsia="ru-RU"/>
        </w:rPr>
        <w:t>реализацию метода</w:t>
      </w:r>
      <w:r w:rsidRPr="00197353">
        <w:rPr>
          <w:rFonts w:ascii="Times" w:eastAsia="Times New Roman" w:hAnsi="Times" w:cs="Times"/>
          <w:color w:val="222222"/>
          <w:sz w:val="36"/>
          <w:szCs w:val="36"/>
          <w:lang w:eastAsia="ru-RU"/>
        </w:rPr>
        <w:t> на примере, приведенном автором.</w:t>
      </w:r>
    </w:p>
    <w:p w:rsidR="00197353" w:rsidRPr="00197353" w:rsidRDefault="00197353" w:rsidP="00197353">
      <w:pPr>
        <w:shd w:val="clear" w:color="auto" w:fill="FFFFFF"/>
        <w:spacing w:after="0" w:line="240" w:lineRule="auto"/>
        <w:jc w:val="both"/>
        <w:rPr>
          <w:rFonts w:ascii="Arial" w:eastAsia="Times New Roman" w:hAnsi="Arial" w:cs="Arial"/>
          <w:color w:val="222222"/>
          <w:sz w:val="20"/>
          <w:szCs w:val="20"/>
          <w:lang w:eastAsia="ru-RU"/>
        </w:rPr>
      </w:pPr>
      <w:r w:rsidRPr="00197353">
        <w:rPr>
          <w:rFonts w:ascii="Times" w:eastAsia="Times New Roman" w:hAnsi="Times" w:cs="Times"/>
          <w:color w:val="222222"/>
          <w:sz w:val="36"/>
          <w:szCs w:val="36"/>
          <w:lang w:eastAsia="ru-RU"/>
        </w:rPr>
        <w:t>1.Определяем синонимы объекта. Объектом избран стул, чтобы предложить новые модификации мебельщикам. Возможная гирлянда синонимов: </w:t>
      </w:r>
      <w:r w:rsidRPr="00197353">
        <w:rPr>
          <w:rFonts w:ascii="Times" w:eastAsia="Times New Roman" w:hAnsi="Times" w:cs="Times"/>
          <w:i/>
          <w:iCs/>
          <w:color w:val="222222"/>
          <w:sz w:val="36"/>
          <w:szCs w:val="36"/>
          <w:lang w:eastAsia="ru-RU"/>
        </w:rPr>
        <w:t>стул — кресло — табурет — пуф — скамейка</w:t>
      </w:r>
      <w:r w:rsidRPr="00197353">
        <w:rPr>
          <w:rFonts w:ascii="Times" w:eastAsia="Times New Roman" w:hAnsi="Times" w:cs="Times"/>
          <w:color w:val="222222"/>
          <w:sz w:val="36"/>
          <w:szCs w:val="36"/>
          <w:lang w:eastAsia="ru-RU"/>
        </w:rPr>
        <w:t>.</w:t>
      </w:r>
    </w:p>
    <w:p w:rsidR="00197353" w:rsidRPr="00197353" w:rsidRDefault="00197353" w:rsidP="00197353">
      <w:pPr>
        <w:shd w:val="clear" w:color="auto" w:fill="FFFFFF"/>
        <w:spacing w:after="0" w:line="240" w:lineRule="auto"/>
        <w:jc w:val="both"/>
        <w:rPr>
          <w:rFonts w:ascii="Arial" w:eastAsia="Times New Roman" w:hAnsi="Arial" w:cs="Arial"/>
          <w:color w:val="222222"/>
          <w:sz w:val="20"/>
          <w:szCs w:val="20"/>
          <w:lang w:eastAsia="ru-RU"/>
        </w:rPr>
      </w:pPr>
      <w:r w:rsidRPr="00197353">
        <w:rPr>
          <w:rFonts w:ascii="Times" w:eastAsia="Times New Roman" w:hAnsi="Times" w:cs="Times"/>
          <w:color w:val="222222"/>
          <w:sz w:val="36"/>
          <w:szCs w:val="36"/>
          <w:lang w:eastAsia="ru-RU"/>
        </w:rPr>
        <w:t xml:space="preserve">2.Произвольно выбираем случайные объекты, образуем гирлянду из слов, выбранных наугад, </w:t>
      </w:r>
      <w:proofErr w:type="gramStart"/>
      <w:r w:rsidRPr="00197353">
        <w:rPr>
          <w:rFonts w:ascii="Times" w:eastAsia="Times New Roman" w:hAnsi="Times" w:cs="Times"/>
          <w:color w:val="222222"/>
          <w:sz w:val="36"/>
          <w:szCs w:val="36"/>
          <w:lang w:eastAsia="ru-RU"/>
        </w:rPr>
        <w:t>например</w:t>
      </w:r>
      <w:proofErr w:type="gramEnd"/>
      <w:r w:rsidRPr="00197353">
        <w:rPr>
          <w:rFonts w:ascii="Times" w:eastAsia="Times New Roman" w:hAnsi="Times" w:cs="Times"/>
          <w:color w:val="222222"/>
          <w:sz w:val="36"/>
          <w:szCs w:val="36"/>
          <w:lang w:eastAsia="ru-RU"/>
        </w:rPr>
        <w:t>: </w:t>
      </w:r>
      <w:proofErr w:type="spellStart"/>
      <w:r w:rsidRPr="00197353">
        <w:rPr>
          <w:rFonts w:ascii="Times" w:eastAsia="Times New Roman" w:hAnsi="Times" w:cs="Times"/>
          <w:i/>
          <w:iCs/>
          <w:color w:val="222222"/>
          <w:sz w:val="36"/>
          <w:szCs w:val="36"/>
          <w:lang w:eastAsia="ru-RU"/>
        </w:rPr>
        <w:t>электролампочка</w:t>
      </w:r>
      <w:proofErr w:type="spellEnd"/>
      <w:r w:rsidRPr="00197353">
        <w:rPr>
          <w:rFonts w:ascii="Times" w:eastAsia="Times New Roman" w:hAnsi="Times" w:cs="Times"/>
          <w:i/>
          <w:iCs/>
          <w:color w:val="222222"/>
          <w:sz w:val="36"/>
          <w:szCs w:val="36"/>
          <w:lang w:eastAsia="ru-RU"/>
        </w:rPr>
        <w:t xml:space="preserve"> — решетка — карман — кольцо — цветок — пляж</w:t>
      </w:r>
      <w:r w:rsidRPr="00197353">
        <w:rPr>
          <w:rFonts w:ascii="Times" w:eastAsia="Times New Roman" w:hAnsi="Times" w:cs="Times"/>
          <w:color w:val="222222"/>
          <w:sz w:val="36"/>
          <w:szCs w:val="36"/>
          <w:lang w:eastAsia="ru-RU"/>
        </w:rPr>
        <w:t>.</w:t>
      </w:r>
    </w:p>
    <w:p w:rsidR="00197353" w:rsidRPr="00197353" w:rsidRDefault="00197353" w:rsidP="00197353">
      <w:pPr>
        <w:shd w:val="clear" w:color="auto" w:fill="FFFFFF"/>
        <w:spacing w:after="0" w:line="240" w:lineRule="auto"/>
        <w:jc w:val="both"/>
        <w:rPr>
          <w:rFonts w:ascii="Arial" w:eastAsia="Times New Roman" w:hAnsi="Arial" w:cs="Arial"/>
          <w:color w:val="222222"/>
          <w:sz w:val="20"/>
          <w:szCs w:val="20"/>
          <w:lang w:eastAsia="ru-RU"/>
        </w:rPr>
      </w:pPr>
      <w:r w:rsidRPr="00197353">
        <w:rPr>
          <w:rFonts w:ascii="Times" w:eastAsia="Times New Roman" w:hAnsi="Times" w:cs="Times"/>
          <w:color w:val="222222"/>
          <w:sz w:val="36"/>
          <w:szCs w:val="36"/>
          <w:lang w:eastAsia="ru-RU"/>
        </w:rPr>
        <w:t xml:space="preserve">3.Составляем комбинации по первым двум шагам, объединяем каждый рассматриваемый объект с каждым случаем: стул с </w:t>
      </w:r>
      <w:proofErr w:type="spellStart"/>
      <w:r w:rsidRPr="00197353">
        <w:rPr>
          <w:rFonts w:ascii="Times" w:eastAsia="Times New Roman" w:hAnsi="Times" w:cs="Times"/>
          <w:color w:val="222222"/>
          <w:sz w:val="36"/>
          <w:szCs w:val="36"/>
          <w:lang w:eastAsia="ru-RU"/>
        </w:rPr>
        <w:t>электролампочкой</w:t>
      </w:r>
      <w:proofErr w:type="spellEnd"/>
      <w:r w:rsidRPr="00197353">
        <w:rPr>
          <w:rFonts w:ascii="Times" w:eastAsia="Times New Roman" w:hAnsi="Times" w:cs="Times"/>
          <w:color w:val="222222"/>
          <w:sz w:val="36"/>
          <w:szCs w:val="36"/>
          <w:lang w:eastAsia="ru-RU"/>
        </w:rPr>
        <w:t>, решетчатый стул, стул с карманом, стул для пляжа, электрическое кресло, табуретка для цветов и т.д.</w:t>
      </w:r>
    </w:p>
    <w:p w:rsidR="00197353" w:rsidRPr="00197353" w:rsidRDefault="00197353" w:rsidP="00197353">
      <w:pPr>
        <w:shd w:val="clear" w:color="auto" w:fill="FFFFFF"/>
        <w:spacing w:after="0" w:line="240" w:lineRule="auto"/>
        <w:jc w:val="both"/>
        <w:rPr>
          <w:rFonts w:ascii="Arial" w:eastAsia="Times New Roman" w:hAnsi="Arial" w:cs="Arial"/>
          <w:color w:val="222222"/>
          <w:sz w:val="20"/>
          <w:szCs w:val="20"/>
          <w:lang w:eastAsia="ru-RU"/>
        </w:rPr>
      </w:pPr>
      <w:r w:rsidRPr="00197353">
        <w:rPr>
          <w:rFonts w:ascii="Times" w:eastAsia="Times New Roman" w:hAnsi="Times" w:cs="Times"/>
          <w:color w:val="222222"/>
          <w:sz w:val="36"/>
          <w:szCs w:val="36"/>
          <w:lang w:eastAsia="ru-RU"/>
        </w:rPr>
        <w:t>4. Составляем таблицу признаков случайных объектов.</w:t>
      </w:r>
    </w:p>
    <w:tbl>
      <w:tblPr>
        <w:tblW w:w="0" w:type="auto"/>
        <w:shd w:val="clear" w:color="auto" w:fill="FFFFFF"/>
        <w:tblCellMar>
          <w:left w:w="0" w:type="dxa"/>
          <w:right w:w="0" w:type="dxa"/>
        </w:tblCellMar>
        <w:tblLook w:val="04A0" w:firstRow="1" w:lastRow="0" w:firstColumn="1" w:lastColumn="0" w:noHBand="0" w:noVBand="1"/>
      </w:tblPr>
      <w:tblGrid>
        <w:gridCol w:w="2941"/>
        <w:gridCol w:w="6394"/>
      </w:tblGrid>
      <w:tr w:rsidR="00197353" w:rsidRPr="00197353" w:rsidTr="00197353">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7353" w:rsidRPr="00197353" w:rsidRDefault="00197353" w:rsidP="00197353">
            <w:pPr>
              <w:spacing w:after="0" w:line="240" w:lineRule="auto"/>
              <w:jc w:val="center"/>
              <w:rPr>
                <w:rFonts w:ascii="Arial" w:eastAsia="Times New Roman" w:hAnsi="Arial" w:cs="Arial"/>
                <w:color w:val="222222"/>
                <w:sz w:val="20"/>
                <w:szCs w:val="20"/>
                <w:lang w:eastAsia="ru-RU"/>
              </w:rPr>
            </w:pPr>
            <w:r w:rsidRPr="00197353">
              <w:rPr>
                <w:rFonts w:ascii="Times New Roman" w:eastAsia="Times New Roman" w:hAnsi="Times New Roman" w:cs="Times New Roman"/>
                <w:b/>
                <w:bCs/>
                <w:color w:val="222222"/>
                <w:sz w:val="36"/>
                <w:szCs w:val="36"/>
                <w:lang w:eastAsia="ru-RU"/>
              </w:rPr>
              <w:t>Объект</w:t>
            </w:r>
          </w:p>
        </w:tc>
        <w:tc>
          <w:tcPr>
            <w:tcW w:w="76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7353" w:rsidRPr="00197353" w:rsidRDefault="00197353" w:rsidP="00197353">
            <w:pPr>
              <w:spacing w:after="0" w:line="240" w:lineRule="auto"/>
              <w:jc w:val="center"/>
              <w:rPr>
                <w:rFonts w:ascii="Arial" w:eastAsia="Times New Roman" w:hAnsi="Arial" w:cs="Arial"/>
                <w:color w:val="222222"/>
                <w:sz w:val="20"/>
                <w:szCs w:val="20"/>
                <w:lang w:eastAsia="ru-RU"/>
              </w:rPr>
            </w:pPr>
            <w:r w:rsidRPr="00197353">
              <w:rPr>
                <w:rFonts w:ascii="Times New Roman" w:eastAsia="Times New Roman" w:hAnsi="Times New Roman" w:cs="Times New Roman"/>
                <w:b/>
                <w:bCs/>
                <w:color w:val="222222"/>
                <w:sz w:val="36"/>
                <w:szCs w:val="36"/>
                <w:lang w:eastAsia="ru-RU"/>
              </w:rPr>
              <w:t>Признаки случайных объектов</w:t>
            </w:r>
          </w:p>
        </w:tc>
      </w:tr>
      <w:tr w:rsidR="00197353" w:rsidRPr="00197353" w:rsidTr="00197353">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7353" w:rsidRPr="00197353" w:rsidRDefault="00197353" w:rsidP="00197353">
            <w:pPr>
              <w:spacing w:after="0" w:line="240" w:lineRule="auto"/>
              <w:rPr>
                <w:rFonts w:ascii="Arial" w:eastAsia="Times New Roman" w:hAnsi="Arial" w:cs="Arial"/>
                <w:color w:val="222222"/>
                <w:sz w:val="20"/>
                <w:szCs w:val="20"/>
                <w:lang w:eastAsia="ru-RU"/>
              </w:rPr>
            </w:pPr>
            <w:proofErr w:type="spellStart"/>
            <w:r w:rsidRPr="00197353">
              <w:rPr>
                <w:rFonts w:ascii="Times New Roman" w:eastAsia="Times New Roman" w:hAnsi="Times New Roman" w:cs="Times New Roman"/>
                <w:color w:val="222222"/>
                <w:sz w:val="36"/>
                <w:szCs w:val="36"/>
                <w:lang w:eastAsia="ru-RU"/>
              </w:rPr>
              <w:t>Электролампочка</w:t>
            </w:r>
            <w:proofErr w:type="spellEnd"/>
          </w:p>
        </w:tc>
        <w:tc>
          <w:tcPr>
            <w:tcW w:w="7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7353" w:rsidRPr="00197353" w:rsidRDefault="00197353" w:rsidP="00197353">
            <w:pPr>
              <w:spacing w:after="0" w:line="240" w:lineRule="auto"/>
              <w:rPr>
                <w:rFonts w:ascii="Arial" w:eastAsia="Times New Roman" w:hAnsi="Arial" w:cs="Arial"/>
                <w:color w:val="222222"/>
                <w:sz w:val="20"/>
                <w:szCs w:val="20"/>
                <w:lang w:eastAsia="ru-RU"/>
              </w:rPr>
            </w:pPr>
            <w:r w:rsidRPr="00197353">
              <w:rPr>
                <w:rFonts w:ascii="Times New Roman" w:eastAsia="Times New Roman" w:hAnsi="Times New Roman" w:cs="Times New Roman"/>
                <w:color w:val="222222"/>
                <w:sz w:val="36"/>
                <w:szCs w:val="36"/>
                <w:lang w:eastAsia="ru-RU"/>
              </w:rPr>
              <w:t xml:space="preserve">Стеклянная, свето- и </w:t>
            </w:r>
            <w:proofErr w:type="spellStart"/>
            <w:r w:rsidRPr="00197353">
              <w:rPr>
                <w:rFonts w:ascii="Times New Roman" w:eastAsia="Times New Roman" w:hAnsi="Times New Roman" w:cs="Times New Roman"/>
                <w:color w:val="222222"/>
                <w:sz w:val="36"/>
                <w:szCs w:val="36"/>
                <w:lang w:eastAsia="ru-RU"/>
              </w:rPr>
              <w:t>теплоизлучающая</w:t>
            </w:r>
            <w:proofErr w:type="spellEnd"/>
            <w:r w:rsidRPr="00197353">
              <w:rPr>
                <w:rFonts w:ascii="Times New Roman" w:eastAsia="Times New Roman" w:hAnsi="Times New Roman" w:cs="Times New Roman"/>
                <w:color w:val="222222"/>
                <w:sz w:val="36"/>
                <w:szCs w:val="36"/>
                <w:lang w:eastAsia="ru-RU"/>
              </w:rPr>
              <w:t xml:space="preserve">, электрическая, колбообразная, с цоколем, с </w:t>
            </w:r>
            <w:proofErr w:type="spellStart"/>
            <w:r w:rsidRPr="00197353">
              <w:rPr>
                <w:rFonts w:ascii="Times New Roman" w:eastAsia="Times New Roman" w:hAnsi="Times New Roman" w:cs="Times New Roman"/>
                <w:color w:val="222222"/>
                <w:sz w:val="36"/>
                <w:szCs w:val="36"/>
                <w:lang w:eastAsia="ru-RU"/>
              </w:rPr>
              <w:t>электроконтактами</w:t>
            </w:r>
            <w:proofErr w:type="spellEnd"/>
            <w:r w:rsidRPr="00197353">
              <w:rPr>
                <w:rFonts w:ascii="Times New Roman" w:eastAsia="Times New Roman" w:hAnsi="Times New Roman" w:cs="Times New Roman"/>
                <w:color w:val="222222"/>
                <w:sz w:val="36"/>
                <w:szCs w:val="36"/>
                <w:lang w:eastAsia="ru-RU"/>
              </w:rPr>
              <w:t>, матовая, цветная</w:t>
            </w:r>
          </w:p>
        </w:tc>
      </w:tr>
      <w:tr w:rsidR="00197353" w:rsidRPr="00197353" w:rsidTr="00197353">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7353" w:rsidRPr="00197353" w:rsidRDefault="00197353" w:rsidP="00197353">
            <w:pPr>
              <w:spacing w:after="0" w:line="240" w:lineRule="auto"/>
              <w:rPr>
                <w:rFonts w:ascii="Arial" w:eastAsia="Times New Roman" w:hAnsi="Arial" w:cs="Arial"/>
                <w:color w:val="222222"/>
                <w:sz w:val="20"/>
                <w:szCs w:val="20"/>
                <w:lang w:eastAsia="ru-RU"/>
              </w:rPr>
            </w:pPr>
            <w:r w:rsidRPr="00197353">
              <w:rPr>
                <w:rFonts w:ascii="Times New Roman" w:eastAsia="Times New Roman" w:hAnsi="Times New Roman" w:cs="Times New Roman"/>
                <w:color w:val="222222"/>
                <w:sz w:val="36"/>
                <w:szCs w:val="36"/>
                <w:lang w:eastAsia="ru-RU"/>
              </w:rPr>
              <w:lastRenderedPageBreak/>
              <w:t>Решетка</w:t>
            </w:r>
          </w:p>
        </w:tc>
        <w:tc>
          <w:tcPr>
            <w:tcW w:w="7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7353" w:rsidRPr="00197353" w:rsidRDefault="00197353" w:rsidP="00197353">
            <w:pPr>
              <w:spacing w:after="0" w:line="240" w:lineRule="auto"/>
              <w:rPr>
                <w:rFonts w:ascii="Arial" w:eastAsia="Times New Roman" w:hAnsi="Arial" w:cs="Arial"/>
                <w:color w:val="222222"/>
                <w:sz w:val="20"/>
                <w:szCs w:val="20"/>
                <w:lang w:eastAsia="ru-RU"/>
              </w:rPr>
            </w:pPr>
            <w:r w:rsidRPr="00197353">
              <w:rPr>
                <w:rFonts w:ascii="Times New Roman" w:eastAsia="Times New Roman" w:hAnsi="Times New Roman" w:cs="Times New Roman"/>
                <w:color w:val="222222"/>
                <w:sz w:val="36"/>
                <w:szCs w:val="36"/>
                <w:lang w:eastAsia="ru-RU"/>
              </w:rPr>
              <w:t>Металлическая, пластмассовая, плетеная, сварная, кованая, гибкая, жесткая, крупная, мелкая, с одинаковыми или неодинаковыми ячейками из разных по материалу элементов</w:t>
            </w:r>
          </w:p>
        </w:tc>
      </w:tr>
      <w:tr w:rsidR="00197353" w:rsidRPr="00197353" w:rsidTr="00197353">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7353" w:rsidRPr="00197353" w:rsidRDefault="00197353" w:rsidP="00197353">
            <w:pPr>
              <w:spacing w:after="0" w:line="240" w:lineRule="auto"/>
              <w:rPr>
                <w:rFonts w:ascii="Arial" w:eastAsia="Times New Roman" w:hAnsi="Arial" w:cs="Arial"/>
                <w:color w:val="222222"/>
                <w:sz w:val="20"/>
                <w:szCs w:val="20"/>
                <w:lang w:eastAsia="ru-RU"/>
              </w:rPr>
            </w:pPr>
            <w:r w:rsidRPr="00197353">
              <w:rPr>
                <w:rFonts w:ascii="Times New Roman" w:eastAsia="Times New Roman" w:hAnsi="Times New Roman" w:cs="Times New Roman"/>
                <w:color w:val="222222"/>
                <w:sz w:val="36"/>
                <w:szCs w:val="36"/>
                <w:lang w:eastAsia="ru-RU"/>
              </w:rPr>
              <w:t>Карман</w:t>
            </w:r>
          </w:p>
        </w:tc>
        <w:tc>
          <w:tcPr>
            <w:tcW w:w="7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7353" w:rsidRPr="00197353" w:rsidRDefault="00197353" w:rsidP="00197353">
            <w:pPr>
              <w:spacing w:after="0" w:line="240" w:lineRule="auto"/>
              <w:rPr>
                <w:rFonts w:ascii="Arial" w:eastAsia="Times New Roman" w:hAnsi="Arial" w:cs="Arial"/>
                <w:color w:val="222222"/>
                <w:sz w:val="20"/>
                <w:szCs w:val="20"/>
                <w:lang w:eastAsia="ru-RU"/>
              </w:rPr>
            </w:pPr>
            <w:r w:rsidRPr="00197353">
              <w:rPr>
                <w:rFonts w:ascii="Times New Roman" w:eastAsia="Times New Roman" w:hAnsi="Times New Roman" w:cs="Times New Roman"/>
                <w:color w:val="222222"/>
                <w:sz w:val="36"/>
                <w:szCs w:val="36"/>
                <w:lang w:eastAsia="ru-RU"/>
              </w:rPr>
              <w:t>Передний, боковой, задний, наружный, внутренний, накладной, ложный, с молнией, для хранения документов, носовых платков, денег, письменных принадлежностей, зеркала, карманного фонаря, радиоприемника</w:t>
            </w:r>
          </w:p>
        </w:tc>
      </w:tr>
      <w:tr w:rsidR="00197353" w:rsidRPr="00197353" w:rsidTr="00197353">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7353" w:rsidRPr="00197353" w:rsidRDefault="00197353" w:rsidP="00197353">
            <w:pPr>
              <w:spacing w:after="0" w:line="240" w:lineRule="auto"/>
              <w:rPr>
                <w:rFonts w:ascii="Arial" w:eastAsia="Times New Roman" w:hAnsi="Arial" w:cs="Arial"/>
                <w:color w:val="222222"/>
                <w:sz w:val="20"/>
                <w:szCs w:val="20"/>
                <w:lang w:eastAsia="ru-RU"/>
              </w:rPr>
            </w:pPr>
            <w:r w:rsidRPr="00197353">
              <w:rPr>
                <w:rFonts w:ascii="Times New Roman" w:eastAsia="Times New Roman" w:hAnsi="Times New Roman" w:cs="Times New Roman"/>
                <w:color w:val="222222"/>
                <w:sz w:val="36"/>
                <w:szCs w:val="36"/>
                <w:lang w:eastAsia="ru-RU"/>
              </w:rPr>
              <w:t>Кольцо</w:t>
            </w:r>
          </w:p>
        </w:tc>
        <w:tc>
          <w:tcPr>
            <w:tcW w:w="7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7353" w:rsidRPr="00197353" w:rsidRDefault="00197353" w:rsidP="00197353">
            <w:pPr>
              <w:spacing w:after="0" w:line="240" w:lineRule="auto"/>
              <w:rPr>
                <w:rFonts w:ascii="Arial" w:eastAsia="Times New Roman" w:hAnsi="Arial" w:cs="Arial"/>
                <w:color w:val="222222"/>
                <w:sz w:val="20"/>
                <w:szCs w:val="20"/>
                <w:lang w:eastAsia="ru-RU"/>
              </w:rPr>
            </w:pPr>
            <w:r w:rsidRPr="00197353">
              <w:rPr>
                <w:rFonts w:ascii="Times New Roman" w:eastAsia="Times New Roman" w:hAnsi="Times New Roman" w:cs="Times New Roman"/>
                <w:color w:val="222222"/>
                <w:sz w:val="36"/>
                <w:szCs w:val="36"/>
                <w:lang w:eastAsia="ru-RU"/>
              </w:rPr>
              <w:t>Металлическое, деревянное, пластмассовое, витое, сплошное, надувное, эмалированное, с гальваническим покрытием, с орнаментом, с часами, с радиоприемником, для спортивных упражнений, кольцо Сатурна, для птиц</w:t>
            </w:r>
          </w:p>
        </w:tc>
      </w:tr>
      <w:tr w:rsidR="00197353" w:rsidRPr="00197353" w:rsidTr="00197353">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7353" w:rsidRPr="00197353" w:rsidRDefault="00197353" w:rsidP="00197353">
            <w:pPr>
              <w:spacing w:after="0" w:line="240" w:lineRule="auto"/>
              <w:rPr>
                <w:rFonts w:ascii="Arial" w:eastAsia="Times New Roman" w:hAnsi="Arial" w:cs="Arial"/>
                <w:color w:val="222222"/>
                <w:sz w:val="20"/>
                <w:szCs w:val="20"/>
                <w:lang w:eastAsia="ru-RU"/>
              </w:rPr>
            </w:pPr>
            <w:r w:rsidRPr="00197353">
              <w:rPr>
                <w:rFonts w:ascii="Times New Roman" w:eastAsia="Times New Roman" w:hAnsi="Times New Roman" w:cs="Times New Roman"/>
                <w:color w:val="222222"/>
                <w:sz w:val="36"/>
                <w:szCs w:val="36"/>
                <w:lang w:eastAsia="ru-RU"/>
              </w:rPr>
              <w:t>Цветок</w:t>
            </w:r>
          </w:p>
        </w:tc>
        <w:tc>
          <w:tcPr>
            <w:tcW w:w="7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7353" w:rsidRPr="00197353" w:rsidRDefault="00197353" w:rsidP="00197353">
            <w:pPr>
              <w:spacing w:after="0" w:line="240" w:lineRule="auto"/>
              <w:rPr>
                <w:rFonts w:ascii="Arial" w:eastAsia="Times New Roman" w:hAnsi="Arial" w:cs="Arial"/>
                <w:color w:val="222222"/>
                <w:sz w:val="20"/>
                <w:szCs w:val="20"/>
                <w:lang w:eastAsia="ru-RU"/>
              </w:rPr>
            </w:pPr>
            <w:r w:rsidRPr="00197353">
              <w:rPr>
                <w:rFonts w:ascii="Times New Roman" w:eastAsia="Times New Roman" w:hAnsi="Times New Roman" w:cs="Times New Roman"/>
                <w:color w:val="222222"/>
                <w:sz w:val="36"/>
                <w:szCs w:val="36"/>
                <w:lang w:eastAsia="ru-RU"/>
              </w:rPr>
              <w:t>Одноцветный, многоцветный, душистый, чашеобразный, пятнистый, автоматически поворачивающийся к солнцу, зонтичный, самораскрывающийся, полевой, горный, осенний, водяной, садовый, с шипами, симметричный, лекарственный, волосистый</w:t>
            </w:r>
          </w:p>
        </w:tc>
      </w:tr>
      <w:tr w:rsidR="00197353" w:rsidRPr="00197353" w:rsidTr="00197353">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7353" w:rsidRPr="00197353" w:rsidRDefault="00197353" w:rsidP="00197353">
            <w:pPr>
              <w:spacing w:after="0" w:line="240" w:lineRule="auto"/>
              <w:rPr>
                <w:rFonts w:ascii="Arial" w:eastAsia="Times New Roman" w:hAnsi="Arial" w:cs="Arial"/>
                <w:color w:val="222222"/>
                <w:sz w:val="20"/>
                <w:szCs w:val="20"/>
                <w:lang w:eastAsia="ru-RU"/>
              </w:rPr>
            </w:pPr>
            <w:r w:rsidRPr="00197353">
              <w:rPr>
                <w:rFonts w:ascii="Times New Roman" w:eastAsia="Times New Roman" w:hAnsi="Times New Roman" w:cs="Times New Roman"/>
                <w:color w:val="222222"/>
                <w:sz w:val="36"/>
                <w:szCs w:val="36"/>
                <w:lang w:eastAsia="ru-RU"/>
              </w:rPr>
              <w:t>Пляж</w:t>
            </w:r>
          </w:p>
        </w:tc>
        <w:tc>
          <w:tcPr>
            <w:tcW w:w="7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7353" w:rsidRPr="00197353" w:rsidRDefault="00197353" w:rsidP="00197353">
            <w:pPr>
              <w:spacing w:after="0" w:line="240" w:lineRule="auto"/>
              <w:rPr>
                <w:rFonts w:ascii="Arial" w:eastAsia="Times New Roman" w:hAnsi="Arial" w:cs="Arial"/>
                <w:color w:val="222222"/>
                <w:sz w:val="20"/>
                <w:szCs w:val="20"/>
                <w:lang w:eastAsia="ru-RU"/>
              </w:rPr>
            </w:pPr>
            <w:r w:rsidRPr="00197353">
              <w:rPr>
                <w:rFonts w:ascii="Times New Roman" w:eastAsia="Times New Roman" w:hAnsi="Times New Roman" w:cs="Times New Roman"/>
                <w:color w:val="222222"/>
                <w:sz w:val="36"/>
                <w:szCs w:val="36"/>
                <w:lang w:eastAsia="ru-RU"/>
              </w:rPr>
              <w:t>Морской, речной, солнечный, песчаный, галечный, гладкий, бугристый, узкий, широкий, длинный</w:t>
            </w:r>
          </w:p>
        </w:tc>
      </w:tr>
    </w:tbl>
    <w:p w:rsidR="00197353" w:rsidRPr="00197353" w:rsidRDefault="00197353" w:rsidP="00197353">
      <w:pPr>
        <w:spacing w:after="0" w:line="240" w:lineRule="auto"/>
        <w:rPr>
          <w:rFonts w:ascii="Times New Roman" w:eastAsia="Times New Roman" w:hAnsi="Times New Roman" w:cs="Times New Roman"/>
          <w:sz w:val="24"/>
          <w:szCs w:val="24"/>
          <w:lang w:eastAsia="ru-RU"/>
        </w:rPr>
      </w:pPr>
      <w:r w:rsidRPr="00197353">
        <w:rPr>
          <w:rFonts w:ascii="Times" w:eastAsia="Times New Roman" w:hAnsi="Times" w:cs="Times"/>
          <w:color w:val="222222"/>
          <w:sz w:val="36"/>
          <w:szCs w:val="36"/>
          <w:shd w:val="clear" w:color="auto" w:fill="FFFFFF"/>
          <w:lang w:eastAsia="ru-RU"/>
        </w:rPr>
        <w:br/>
      </w:r>
    </w:p>
    <w:p w:rsidR="00197353" w:rsidRPr="00197353" w:rsidRDefault="00197353" w:rsidP="00197353">
      <w:pPr>
        <w:shd w:val="clear" w:color="auto" w:fill="FFFFFF"/>
        <w:spacing w:after="0" w:line="240" w:lineRule="auto"/>
        <w:jc w:val="both"/>
        <w:rPr>
          <w:rFonts w:ascii="Arial" w:eastAsia="Times New Roman" w:hAnsi="Arial" w:cs="Arial"/>
          <w:color w:val="222222"/>
          <w:sz w:val="20"/>
          <w:szCs w:val="20"/>
          <w:lang w:eastAsia="ru-RU"/>
        </w:rPr>
      </w:pPr>
      <w:r w:rsidRPr="00197353">
        <w:rPr>
          <w:rFonts w:ascii="Times" w:eastAsia="Times New Roman" w:hAnsi="Times" w:cs="Times"/>
          <w:color w:val="222222"/>
          <w:sz w:val="36"/>
          <w:szCs w:val="36"/>
          <w:lang w:eastAsia="ru-RU"/>
        </w:rPr>
        <w:t xml:space="preserve">5. Генерируем идеи путем поочередного присоединения к объекту и его синонимам признаков из таблицы. Например, если взять только признаки </w:t>
      </w:r>
      <w:proofErr w:type="spellStart"/>
      <w:r w:rsidRPr="00197353">
        <w:rPr>
          <w:rFonts w:ascii="Times" w:eastAsia="Times New Roman" w:hAnsi="Times" w:cs="Times"/>
          <w:color w:val="222222"/>
          <w:sz w:val="36"/>
          <w:szCs w:val="36"/>
          <w:lang w:eastAsia="ru-RU"/>
        </w:rPr>
        <w:t>электролампочки</w:t>
      </w:r>
      <w:proofErr w:type="spellEnd"/>
      <w:r w:rsidRPr="00197353">
        <w:rPr>
          <w:rFonts w:ascii="Times" w:eastAsia="Times New Roman" w:hAnsi="Times" w:cs="Times"/>
          <w:color w:val="222222"/>
          <w:sz w:val="36"/>
          <w:szCs w:val="36"/>
          <w:lang w:eastAsia="ru-RU"/>
        </w:rPr>
        <w:t xml:space="preserve">, можно </w:t>
      </w:r>
      <w:r w:rsidRPr="00197353">
        <w:rPr>
          <w:rFonts w:ascii="Times" w:eastAsia="Times New Roman" w:hAnsi="Times" w:cs="Times"/>
          <w:color w:val="222222"/>
          <w:sz w:val="36"/>
          <w:szCs w:val="36"/>
          <w:lang w:eastAsia="ru-RU"/>
        </w:rPr>
        <w:lastRenderedPageBreak/>
        <w:t>получить стеклянный стул, тепло излучаю шее кресло, колбообразный пуф и т.д.</w:t>
      </w:r>
    </w:p>
    <w:p w:rsidR="00197353" w:rsidRPr="00197353" w:rsidRDefault="00197353" w:rsidP="00197353">
      <w:pPr>
        <w:shd w:val="clear" w:color="auto" w:fill="FFFFFF"/>
        <w:spacing w:after="0" w:line="240" w:lineRule="auto"/>
        <w:jc w:val="both"/>
        <w:rPr>
          <w:rFonts w:ascii="Arial" w:eastAsia="Times New Roman" w:hAnsi="Arial" w:cs="Arial"/>
          <w:color w:val="222222"/>
          <w:sz w:val="20"/>
          <w:szCs w:val="20"/>
          <w:lang w:eastAsia="ru-RU"/>
        </w:rPr>
      </w:pPr>
      <w:r w:rsidRPr="00197353">
        <w:rPr>
          <w:rFonts w:ascii="Times" w:eastAsia="Times New Roman" w:hAnsi="Times" w:cs="Times"/>
          <w:color w:val="222222"/>
          <w:sz w:val="36"/>
          <w:szCs w:val="36"/>
          <w:lang w:eastAsia="ru-RU"/>
        </w:rPr>
        <w:t>6. Генерируем гирлянды ассоциаций. Поочередно из внесенных в таблицу признаков образуем цепочки ассоциаций.</w:t>
      </w:r>
    </w:p>
    <w:p w:rsidR="00197353" w:rsidRPr="00197353" w:rsidRDefault="00197353" w:rsidP="00197353">
      <w:pPr>
        <w:shd w:val="clear" w:color="auto" w:fill="FFFFFF"/>
        <w:spacing w:after="0" w:line="240" w:lineRule="auto"/>
        <w:jc w:val="both"/>
        <w:rPr>
          <w:rFonts w:ascii="Arial" w:eastAsia="Times New Roman" w:hAnsi="Arial" w:cs="Arial"/>
          <w:color w:val="222222"/>
          <w:sz w:val="20"/>
          <w:szCs w:val="20"/>
          <w:lang w:eastAsia="ru-RU"/>
        </w:rPr>
      </w:pPr>
      <w:r w:rsidRPr="00197353">
        <w:rPr>
          <w:rFonts w:ascii="Times" w:eastAsia="Times New Roman" w:hAnsi="Times" w:cs="Times"/>
          <w:color w:val="222222"/>
          <w:sz w:val="36"/>
          <w:szCs w:val="36"/>
          <w:lang w:eastAsia="ru-RU"/>
        </w:rPr>
        <w:t xml:space="preserve">7. Генерируем новые идеи. К элементам </w:t>
      </w:r>
      <w:proofErr w:type="spellStart"/>
      <w:r w:rsidRPr="00197353">
        <w:rPr>
          <w:rFonts w:ascii="Times" w:eastAsia="Times New Roman" w:hAnsi="Times" w:cs="Times"/>
          <w:color w:val="222222"/>
          <w:sz w:val="36"/>
          <w:szCs w:val="36"/>
          <w:lang w:eastAsia="ru-RU"/>
        </w:rPr>
        <w:t>гирлянлы</w:t>
      </w:r>
      <w:proofErr w:type="spellEnd"/>
      <w:r w:rsidRPr="00197353">
        <w:rPr>
          <w:rFonts w:ascii="Times" w:eastAsia="Times New Roman" w:hAnsi="Times" w:cs="Times"/>
          <w:color w:val="222222"/>
          <w:sz w:val="36"/>
          <w:szCs w:val="36"/>
          <w:lang w:eastAsia="ru-RU"/>
        </w:rPr>
        <w:t xml:space="preserve"> синонимов объекта поочередно присоединяем элементы гирлянд ассоциаций, </w:t>
      </w:r>
      <w:proofErr w:type="gramStart"/>
      <w:r w:rsidRPr="00197353">
        <w:rPr>
          <w:rFonts w:ascii="Times" w:eastAsia="Times New Roman" w:hAnsi="Times" w:cs="Times"/>
          <w:color w:val="222222"/>
          <w:sz w:val="36"/>
          <w:szCs w:val="36"/>
          <w:lang w:eastAsia="ru-RU"/>
        </w:rPr>
        <w:t>например</w:t>
      </w:r>
      <w:proofErr w:type="gramEnd"/>
      <w:r w:rsidRPr="00197353">
        <w:rPr>
          <w:rFonts w:ascii="Times" w:eastAsia="Times New Roman" w:hAnsi="Times" w:cs="Times"/>
          <w:color w:val="222222"/>
          <w:sz w:val="36"/>
          <w:szCs w:val="36"/>
          <w:lang w:eastAsia="ru-RU"/>
        </w:rPr>
        <w:t>: стеклянный стул, кресло из стекловолокна, вязаный пуф, табуретка для бабушки, кресло для лечения ревматизма, кресло, защищающее от солнца, и т.д. В результате могут получаться гирлянды случайных ассоциаций, т.е. сочетания, лишенные рационального содержания.</w:t>
      </w:r>
    </w:p>
    <w:p w:rsidR="00197353" w:rsidRPr="00197353" w:rsidRDefault="00197353" w:rsidP="00197353">
      <w:pPr>
        <w:shd w:val="clear" w:color="auto" w:fill="FFFFFF"/>
        <w:spacing w:after="0" w:line="240" w:lineRule="auto"/>
        <w:jc w:val="both"/>
        <w:rPr>
          <w:rFonts w:ascii="Arial" w:eastAsia="Times New Roman" w:hAnsi="Arial" w:cs="Arial"/>
          <w:color w:val="222222"/>
          <w:sz w:val="20"/>
          <w:szCs w:val="20"/>
          <w:lang w:eastAsia="ru-RU"/>
        </w:rPr>
      </w:pPr>
      <w:r w:rsidRPr="00197353">
        <w:rPr>
          <w:rFonts w:ascii="Times" w:eastAsia="Times New Roman" w:hAnsi="Times" w:cs="Times"/>
          <w:color w:val="222222"/>
          <w:sz w:val="36"/>
          <w:szCs w:val="36"/>
          <w:lang w:eastAsia="ru-RU"/>
        </w:rPr>
        <w:t>8. Выбираем альтернативу. Принимается решение: достаточно ли гирлянд ассоциаций для отбора полезных (продуктивных) идей?</w:t>
      </w:r>
    </w:p>
    <w:p w:rsidR="00197353" w:rsidRPr="00197353" w:rsidRDefault="00197353" w:rsidP="00197353">
      <w:pPr>
        <w:shd w:val="clear" w:color="auto" w:fill="FFFFFF"/>
        <w:spacing w:after="0" w:line="240" w:lineRule="auto"/>
        <w:jc w:val="both"/>
        <w:rPr>
          <w:rFonts w:ascii="Arial" w:eastAsia="Times New Roman" w:hAnsi="Arial" w:cs="Arial"/>
          <w:color w:val="222222"/>
          <w:sz w:val="20"/>
          <w:szCs w:val="20"/>
          <w:lang w:eastAsia="ru-RU"/>
        </w:rPr>
      </w:pPr>
      <w:r w:rsidRPr="00197353">
        <w:rPr>
          <w:rFonts w:ascii="Times" w:eastAsia="Times New Roman" w:hAnsi="Times" w:cs="Times"/>
          <w:color w:val="222222"/>
          <w:sz w:val="36"/>
          <w:szCs w:val="36"/>
          <w:lang w:eastAsia="ru-RU"/>
        </w:rPr>
        <w:t>9. Оцениваем и отбираем рациональные варианты. Здесь может быть несколько этапов: отбрасывание явно нерациональных вариантов; отбор наиболее оригинальных сомнительной полезности, которые привлекают неожиданностью; установление приемлемых.</w:t>
      </w:r>
    </w:p>
    <w:p w:rsidR="00197353" w:rsidRPr="00197353" w:rsidRDefault="00197353" w:rsidP="00197353">
      <w:pPr>
        <w:shd w:val="clear" w:color="auto" w:fill="FFFFFF"/>
        <w:spacing w:after="0" w:line="240" w:lineRule="auto"/>
        <w:jc w:val="both"/>
        <w:rPr>
          <w:rFonts w:ascii="Arial" w:eastAsia="Times New Roman" w:hAnsi="Arial" w:cs="Arial"/>
          <w:color w:val="222222"/>
          <w:sz w:val="20"/>
          <w:szCs w:val="20"/>
          <w:lang w:eastAsia="ru-RU"/>
        </w:rPr>
      </w:pPr>
      <w:r w:rsidRPr="00197353">
        <w:rPr>
          <w:rFonts w:ascii="Times" w:eastAsia="Times New Roman" w:hAnsi="Times" w:cs="Times"/>
          <w:color w:val="222222"/>
          <w:sz w:val="36"/>
          <w:szCs w:val="36"/>
          <w:lang w:eastAsia="ru-RU"/>
        </w:rPr>
        <w:t xml:space="preserve">10. Отбираем оптимальный вариант. Решается, какой объект нужен для выпуска: например, </w:t>
      </w:r>
      <w:proofErr w:type="spellStart"/>
      <w:r w:rsidRPr="00197353">
        <w:rPr>
          <w:rFonts w:ascii="Times" w:eastAsia="Times New Roman" w:hAnsi="Times" w:cs="Times"/>
          <w:color w:val="222222"/>
          <w:sz w:val="36"/>
          <w:szCs w:val="36"/>
          <w:lang w:eastAsia="ru-RU"/>
        </w:rPr>
        <w:t>элипсообразное</w:t>
      </w:r>
      <w:proofErr w:type="spellEnd"/>
      <w:r w:rsidRPr="00197353">
        <w:rPr>
          <w:rFonts w:ascii="Times" w:eastAsia="Times New Roman" w:hAnsi="Times" w:cs="Times"/>
          <w:color w:val="222222"/>
          <w:sz w:val="36"/>
          <w:szCs w:val="36"/>
          <w:lang w:eastAsia="ru-RU"/>
        </w:rPr>
        <w:t xml:space="preserve"> пластмассовое кресло с зонтиком (для пляжа) со встроенными часами и </w:t>
      </w:r>
      <w:proofErr w:type="gramStart"/>
      <w:r w:rsidRPr="00197353">
        <w:rPr>
          <w:rFonts w:ascii="Times" w:eastAsia="Times New Roman" w:hAnsi="Times" w:cs="Times"/>
          <w:color w:val="222222"/>
          <w:sz w:val="36"/>
          <w:szCs w:val="36"/>
          <w:lang w:eastAsia="ru-RU"/>
        </w:rPr>
        <w:t>радиоприемником.?</w:t>
      </w:r>
      <w:proofErr w:type="gramEnd"/>
    </w:p>
    <w:p w:rsidR="00197353" w:rsidRPr="00197353" w:rsidRDefault="00197353" w:rsidP="00197353">
      <w:pPr>
        <w:shd w:val="clear" w:color="auto" w:fill="FFFFFF"/>
        <w:spacing w:after="0" w:line="240" w:lineRule="auto"/>
        <w:jc w:val="both"/>
        <w:rPr>
          <w:rFonts w:ascii="Arial" w:eastAsia="Times New Roman" w:hAnsi="Arial" w:cs="Arial"/>
          <w:color w:val="222222"/>
          <w:sz w:val="20"/>
          <w:szCs w:val="20"/>
          <w:lang w:eastAsia="ru-RU"/>
        </w:rPr>
      </w:pPr>
    </w:p>
    <w:p w:rsidR="00197353" w:rsidRPr="00197353" w:rsidRDefault="00197353" w:rsidP="00197353">
      <w:pPr>
        <w:spacing w:after="0" w:line="240" w:lineRule="auto"/>
        <w:rPr>
          <w:rFonts w:ascii="Times New Roman" w:eastAsia="Times New Roman" w:hAnsi="Times New Roman" w:cs="Times New Roman"/>
          <w:sz w:val="24"/>
          <w:szCs w:val="24"/>
          <w:lang w:eastAsia="ru-RU"/>
        </w:rPr>
      </w:pPr>
    </w:p>
    <w:p w:rsidR="00197353" w:rsidRPr="00197353" w:rsidRDefault="00197353" w:rsidP="00197353">
      <w:pPr>
        <w:shd w:val="clear" w:color="auto" w:fill="FFFFFF"/>
        <w:spacing w:after="0" w:line="240" w:lineRule="auto"/>
        <w:jc w:val="both"/>
        <w:rPr>
          <w:rFonts w:ascii="Arial" w:eastAsia="Times New Roman" w:hAnsi="Arial" w:cs="Arial"/>
          <w:color w:val="222222"/>
          <w:sz w:val="20"/>
          <w:szCs w:val="20"/>
          <w:lang w:eastAsia="ru-RU"/>
        </w:rPr>
      </w:pPr>
      <w:r w:rsidRPr="00197353">
        <w:rPr>
          <w:rFonts w:ascii="Times" w:eastAsia="Times New Roman" w:hAnsi="Times" w:cs="Times"/>
          <w:b/>
          <w:bCs/>
          <w:i/>
          <w:iCs/>
          <w:color w:val="222222"/>
          <w:sz w:val="36"/>
          <w:szCs w:val="36"/>
          <w:lang w:eastAsia="ru-RU"/>
        </w:rPr>
        <w:t>Пояснение. </w:t>
      </w:r>
      <w:r w:rsidRPr="00197353">
        <w:rPr>
          <w:rFonts w:ascii="Times" w:eastAsia="Times New Roman" w:hAnsi="Times" w:cs="Times"/>
          <w:color w:val="222222"/>
          <w:sz w:val="36"/>
          <w:szCs w:val="36"/>
          <w:lang w:eastAsia="ru-RU"/>
        </w:rPr>
        <w:t>Поскольку ассоциации это отдаленные, не прямые взаимосвязи предметов и явлений действительности, возникающие в сознании на уровне ощущений, представлений, образов, установление этих связей зависит от субъективного опыта человека, его индивидуальных особенностей.</w:t>
      </w:r>
    </w:p>
    <w:p w:rsidR="00197353" w:rsidRPr="00197353" w:rsidRDefault="00197353" w:rsidP="00197353">
      <w:pPr>
        <w:shd w:val="clear" w:color="auto" w:fill="FFFFFF"/>
        <w:spacing w:after="0" w:line="240" w:lineRule="auto"/>
        <w:jc w:val="both"/>
        <w:rPr>
          <w:rFonts w:ascii="Arial" w:eastAsia="Times New Roman" w:hAnsi="Arial" w:cs="Arial"/>
          <w:color w:val="222222"/>
          <w:sz w:val="20"/>
          <w:szCs w:val="20"/>
          <w:lang w:eastAsia="ru-RU"/>
        </w:rPr>
      </w:pPr>
      <w:r w:rsidRPr="00197353">
        <w:rPr>
          <w:rFonts w:ascii="Times" w:eastAsia="Times New Roman" w:hAnsi="Times" w:cs="Times"/>
          <w:color w:val="222222"/>
          <w:sz w:val="36"/>
          <w:szCs w:val="36"/>
          <w:lang w:eastAsia="ru-RU"/>
        </w:rPr>
        <w:t xml:space="preserve">   Цепочка (гирлянда) ассоциаций, создаваемая специально, позволяет представить (охватить) различные возможности, </w:t>
      </w:r>
      <w:r w:rsidRPr="00197353">
        <w:rPr>
          <w:rFonts w:ascii="Times" w:eastAsia="Times New Roman" w:hAnsi="Times" w:cs="Times"/>
          <w:color w:val="222222"/>
          <w:sz w:val="36"/>
          <w:szCs w:val="36"/>
          <w:lang w:eastAsia="ru-RU"/>
        </w:rPr>
        <w:lastRenderedPageBreak/>
        <w:t>характеристики и функции объекта: эргономические, психологические, эстетические и др.</w:t>
      </w:r>
    </w:p>
    <w:p w:rsidR="00197353" w:rsidRPr="00197353" w:rsidRDefault="00197353" w:rsidP="00197353">
      <w:pPr>
        <w:shd w:val="clear" w:color="auto" w:fill="FFFFFF"/>
        <w:spacing w:after="0" w:line="240" w:lineRule="auto"/>
        <w:jc w:val="both"/>
        <w:rPr>
          <w:rFonts w:ascii="Arial" w:eastAsia="Times New Roman" w:hAnsi="Arial" w:cs="Arial"/>
          <w:color w:val="222222"/>
          <w:sz w:val="20"/>
          <w:szCs w:val="20"/>
          <w:lang w:eastAsia="ru-RU"/>
        </w:rPr>
      </w:pPr>
      <w:r w:rsidRPr="00197353">
        <w:rPr>
          <w:rFonts w:ascii="Times" w:eastAsia="Times New Roman" w:hAnsi="Times" w:cs="Times"/>
          <w:color w:val="222222"/>
          <w:sz w:val="36"/>
          <w:szCs w:val="36"/>
          <w:lang w:eastAsia="ru-RU"/>
        </w:rPr>
        <w:t xml:space="preserve">   Покажем на примере, как создаются гирлянды ассоциаций. </w:t>
      </w:r>
      <w:proofErr w:type="spellStart"/>
      <w:r w:rsidRPr="00197353">
        <w:rPr>
          <w:rFonts w:ascii="Times" w:eastAsia="Times New Roman" w:hAnsi="Times" w:cs="Times"/>
          <w:color w:val="222222"/>
          <w:sz w:val="36"/>
          <w:szCs w:val="36"/>
          <w:lang w:eastAsia="ru-RU"/>
        </w:rPr>
        <w:t>Электролампочка</w:t>
      </w:r>
      <w:proofErr w:type="spellEnd"/>
      <w:r w:rsidRPr="00197353">
        <w:rPr>
          <w:rFonts w:ascii="Times" w:eastAsia="Times New Roman" w:hAnsi="Times" w:cs="Times"/>
          <w:color w:val="222222"/>
          <w:sz w:val="36"/>
          <w:szCs w:val="36"/>
          <w:lang w:eastAsia="ru-RU"/>
        </w:rPr>
        <w:t xml:space="preserve"> стеклянная. Что напоминает слово стеклянная? Может быть, волокно. Что оно напоминает? Кому-то плетение, вязание. У кого-то это ассоциируется с бабушкой, лечащей ревматизм на курортах юга, где от жары можно укрыться в тени, и т.д. Цепочка может быть такой: стекло — волокно — вязание — бабушка — ревматизм — курорт — юг и т.д. Если брать другие возможные сочетания объектов и признаков (а их около 100) и считать, что каждая гирлянда в среднем содержит 40 элементов, то их уже будет 4000.</w:t>
      </w:r>
    </w:p>
    <w:p w:rsidR="00197353" w:rsidRPr="00197353" w:rsidRDefault="00197353" w:rsidP="00197353">
      <w:pPr>
        <w:shd w:val="clear" w:color="auto" w:fill="FFFFFF"/>
        <w:spacing w:after="0" w:line="240" w:lineRule="auto"/>
        <w:ind w:firstLine="709"/>
        <w:jc w:val="both"/>
        <w:rPr>
          <w:rFonts w:ascii="Arial" w:eastAsia="Times New Roman" w:hAnsi="Arial" w:cs="Arial"/>
          <w:color w:val="222222"/>
          <w:sz w:val="20"/>
          <w:szCs w:val="20"/>
          <w:lang w:eastAsia="ru-RU"/>
        </w:rPr>
      </w:pPr>
    </w:p>
    <w:p w:rsidR="00197353" w:rsidRPr="00197353" w:rsidRDefault="00197353" w:rsidP="00197353">
      <w:pPr>
        <w:shd w:val="clear" w:color="auto" w:fill="FFFFFF"/>
        <w:spacing w:after="0" w:line="240" w:lineRule="auto"/>
        <w:ind w:firstLine="709"/>
        <w:jc w:val="both"/>
        <w:rPr>
          <w:rFonts w:ascii="Arial" w:eastAsia="Times New Roman" w:hAnsi="Arial" w:cs="Arial"/>
          <w:color w:val="222222"/>
          <w:sz w:val="20"/>
          <w:szCs w:val="20"/>
          <w:lang w:eastAsia="ru-RU"/>
        </w:rPr>
      </w:pPr>
      <w:r w:rsidRPr="00197353">
        <w:rPr>
          <w:rFonts w:ascii="Times" w:eastAsia="Times New Roman" w:hAnsi="Times" w:cs="Times"/>
          <w:color w:val="222222"/>
          <w:sz w:val="36"/>
          <w:szCs w:val="36"/>
          <w:lang w:eastAsia="ru-RU"/>
        </w:rPr>
        <w:t>Между двумя совершенно различными, несвязанными понятия</w:t>
      </w:r>
      <w:r w:rsidRPr="00197353">
        <w:rPr>
          <w:rFonts w:ascii="Times" w:eastAsia="Times New Roman" w:hAnsi="Times" w:cs="Times"/>
          <w:color w:val="222222"/>
          <w:sz w:val="36"/>
          <w:szCs w:val="36"/>
          <w:lang w:eastAsia="ru-RU"/>
        </w:rPr>
        <w:softHyphen/>
        <w:t>ми (словами) можно осуществить логическую связь, установить ассоциативный переход в четыре-пять этапов. Возьмем два, различных понятия</w:t>
      </w:r>
      <w:proofErr w:type="gramStart"/>
      <w:r w:rsidRPr="00197353">
        <w:rPr>
          <w:rFonts w:ascii="Times" w:eastAsia="Times New Roman" w:hAnsi="Times" w:cs="Times"/>
          <w:color w:val="222222"/>
          <w:sz w:val="36"/>
          <w:szCs w:val="36"/>
          <w:lang w:eastAsia="ru-RU"/>
        </w:rPr>
        <w:t>—«</w:t>
      </w:r>
      <w:proofErr w:type="gramEnd"/>
      <w:r w:rsidRPr="00197353">
        <w:rPr>
          <w:rFonts w:ascii="Times" w:eastAsia="Times New Roman" w:hAnsi="Times" w:cs="Times"/>
          <w:color w:val="222222"/>
          <w:sz w:val="36"/>
          <w:szCs w:val="36"/>
          <w:lang w:eastAsia="ru-RU"/>
        </w:rPr>
        <w:t>древесина» и «</w:t>
      </w:r>
      <w:proofErr w:type="spellStart"/>
      <w:r w:rsidRPr="00197353">
        <w:rPr>
          <w:rFonts w:ascii="Times" w:eastAsia="Times New Roman" w:hAnsi="Times" w:cs="Times"/>
          <w:color w:val="222222"/>
          <w:sz w:val="36"/>
          <w:szCs w:val="36"/>
          <w:lang w:eastAsia="ru-RU"/>
        </w:rPr>
        <w:t>мяч».Осуществим</w:t>
      </w:r>
      <w:proofErr w:type="spellEnd"/>
      <w:r w:rsidRPr="00197353">
        <w:rPr>
          <w:rFonts w:ascii="Times" w:eastAsia="Times New Roman" w:hAnsi="Times" w:cs="Times"/>
          <w:color w:val="222222"/>
          <w:sz w:val="36"/>
          <w:szCs w:val="36"/>
          <w:lang w:eastAsia="ru-RU"/>
        </w:rPr>
        <w:t xml:space="preserve"> ассоциа</w:t>
      </w:r>
      <w:r w:rsidRPr="00197353">
        <w:rPr>
          <w:rFonts w:ascii="Times" w:eastAsia="Times New Roman" w:hAnsi="Times" w:cs="Times"/>
          <w:color w:val="222222"/>
          <w:sz w:val="36"/>
          <w:szCs w:val="36"/>
          <w:lang w:eastAsia="ru-RU"/>
        </w:rPr>
        <w:softHyphen/>
        <w:t>тивный переход: «древесина» — «лес», «лес» — «поле», «поле» — «футбольное», «футбольный» — «мяч». Или такие два понятия, как «небо» и «чай»: «небо» — «земля», «земля» — «вода», «вода» — «пить», «пить» — «чай».</w:t>
      </w:r>
    </w:p>
    <w:p w:rsidR="00197353" w:rsidRPr="00197353" w:rsidRDefault="00197353" w:rsidP="00197353">
      <w:pPr>
        <w:shd w:val="clear" w:color="auto" w:fill="FFFFFF"/>
        <w:spacing w:after="0" w:line="240" w:lineRule="auto"/>
        <w:ind w:firstLine="709"/>
        <w:jc w:val="both"/>
        <w:rPr>
          <w:rFonts w:ascii="Arial" w:eastAsia="Times New Roman" w:hAnsi="Arial" w:cs="Arial"/>
          <w:color w:val="222222"/>
          <w:sz w:val="20"/>
          <w:szCs w:val="20"/>
          <w:lang w:eastAsia="ru-RU"/>
        </w:rPr>
      </w:pPr>
      <w:r w:rsidRPr="00197353">
        <w:rPr>
          <w:rFonts w:ascii="Times" w:eastAsia="Times New Roman" w:hAnsi="Times" w:cs="Times"/>
          <w:color w:val="222222"/>
          <w:sz w:val="36"/>
          <w:szCs w:val="36"/>
          <w:lang w:eastAsia="ru-RU"/>
        </w:rPr>
        <w:t>Установлено, что число прямых ассоциативных связей любого понятия (слова) в среднем около десяти. Один ассоциативный шаг дает возможность выбора из 10 слов, второй — из 10</w:t>
      </w:r>
      <w:r w:rsidRPr="00197353">
        <w:rPr>
          <w:rFonts w:ascii="Times" w:eastAsia="Times New Roman" w:hAnsi="Times" w:cs="Times"/>
          <w:color w:val="222222"/>
          <w:sz w:val="36"/>
          <w:szCs w:val="36"/>
          <w:vertAlign w:val="superscript"/>
          <w:lang w:eastAsia="ru-RU"/>
        </w:rPr>
        <w:t>2</w:t>
      </w:r>
      <w:r w:rsidRPr="00197353">
        <w:rPr>
          <w:rFonts w:ascii="Times" w:eastAsia="Times New Roman" w:hAnsi="Times" w:cs="Times"/>
          <w:color w:val="222222"/>
          <w:sz w:val="36"/>
          <w:szCs w:val="36"/>
          <w:lang w:eastAsia="ru-RU"/>
        </w:rPr>
        <w:t>, третий — из 10</w:t>
      </w:r>
      <w:r w:rsidRPr="00197353">
        <w:rPr>
          <w:rFonts w:ascii="Times" w:eastAsia="Times New Roman" w:hAnsi="Times" w:cs="Times"/>
          <w:color w:val="222222"/>
          <w:sz w:val="36"/>
          <w:szCs w:val="36"/>
          <w:vertAlign w:val="superscript"/>
          <w:lang w:eastAsia="ru-RU"/>
        </w:rPr>
        <w:t>3</w:t>
      </w:r>
      <w:r w:rsidRPr="00197353">
        <w:rPr>
          <w:rFonts w:ascii="Times" w:eastAsia="Times New Roman" w:hAnsi="Times" w:cs="Times"/>
          <w:color w:val="222222"/>
          <w:sz w:val="36"/>
          <w:szCs w:val="36"/>
          <w:lang w:eastAsia="ru-RU"/>
        </w:rPr>
        <w:t>, четвертый—из 10</w:t>
      </w:r>
      <w:r w:rsidRPr="00197353">
        <w:rPr>
          <w:rFonts w:ascii="Times" w:eastAsia="Times New Roman" w:hAnsi="Times" w:cs="Times"/>
          <w:color w:val="222222"/>
          <w:sz w:val="36"/>
          <w:szCs w:val="36"/>
          <w:vertAlign w:val="superscript"/>
          <w:lang w:eastAsia="ru-RU"/>
        </w:rPr>
        <w:t>5</w:t>
      </w:r>
      <w:r w:rsidRPr="00197353">
        <w:rPr>
          <w:rFonts w:ascii="Times" w:eastAsia="Times New Roman" w:hAnsi="Times" w:cs="Times"/>
          <w:color w:val="222222"/>
          <w:sz w:val="36"/>
          <w:szCs w:val="36"/>
          <w:lang w:eastAsia="ru-RU"/>
        </w:rPr>
        <w:t>. Таким образом, каждый шаг на порядок увеличивает число связей данного понятия с другими понятиями по тем или иным признакам, что существенно расширяет возможности выбора идей решения.</w:t>
      </w:r>
    </w:p>
    <w:p w:rsidR="00197353" w:rsidRPr="00197353" w:rsidRDefault="00197353" w:rsidP="00197353">
      <w:pPr>
        <w:shd w:val="clear" w:color="auto" w:fill="FFFFFF"/>
        <w:spacing w:after="0" w:line="240" w:lineRule="auto"/>
        <w:ind w:firstLine="709"/>
        <w:jc w:val="both"/>
        <w:rPr>
          <w:rFonts w:ascii="Arial" w:eastAsia="Times New Roman" w:hAnsi="Arial" w:cs="Arial"/>
          <w:color w:val="222222"/>
          <w:sz w:val="20"/>
          <w:szCs w:val="20"/>
          <w:lang w:eastAsia="ru-RU"/>
        </w:rPr>
      </w:pPr>
      <w:r w:rsidRPr="00197353">
        <w:rPr>
          <w:rFonts w:ascii="Times" w:eastAsia="Times New Roman" w:hAnsi="Times" w:cs="Times"/>
          <w:color w:val="222222"/>
          <w:sz w:val="36"/>
          <w:szCs w:val="36"/>
          <w:lang w:eastAsia="ru-RU"/>
        </w:rPr>
        <w:t>Изобретательство связано с поиском отдаленных аналогов, пе</w:t>
      </w:r>
      <w:r w:rsidRPr="00197353">
        <w:rPr>
          <w:rFonts w:ascii="Times" w:eastAsia="Times New Roman" w:hAnsi="Times" w:cs="Times"/>
          <w:color w:val="222222"/>
          <w:sz w:val="36"/>
          <w:szCs w:val="36"/>
          <w:lang w:eastAsia="ru-RU"/>
        </w:rPr>
        <w:softHyphen/>
        <w:t xml:space="preserve">реносом знаний из одной области в другую, интерпретацией нового посредством известных понятий, поэтому в нем трудно обойтись без обходных слов, </w:t>
      </w:r>
      <w:r w:rsidRPr="00197353">
        <w:rPr>
          <w:rFonts w:ascii="Times" w:eastAsia="Times New Roman" w:hAnsi="Times" w:cs="Times"/>
          <w:color w:val="222222"/>
          <w:sz w:val="36"/>
          <w:szCs w:val="36"/>
          <w:lang w:eastAsia="ru-RU"/>
        </w:rPr>
        <w:lastRenderedPageBreak/>
        <w:t>переносного смысла, метафорических выражений, которые вызывают новые ассоциации. Последние разделяют по сходству, контрасту, смежности и смыслу. </w:t>
      </w:r>
      <w:r w:rsidRPr="00197353">
        <w:rPr>
          <w:rFonts w:ascii="Times" w:eastAsia="Times New Roman" w:hAnsi="Times" w:cs="Times"/>
          <w:i/>
          <w:iCs/>
          <w:color w:val="222222"/>
          <w:sz w:val="36"/>
          <w:szCs w:val="36"/>
          <w:lang w:eastAsia="ru-RU"/>
        </w:rPr>
        <w:t>Ассоциации по сходст</w:t>
      </w:r>
      <w:r w:rsidRPr="00197353">
        <w:rPr>
          <w:rFonts w:ascii="Times" w:eastAsia="Times New Roman" w:hAnsi="Times" w:cs="Times"/>
          <w:i/>
          <w:iCs/>
          <w:color w:val="222222"/>
          <w:sz w:val="36"/>
          <w:szCs w:val="36"/>
          <w:lang w:eastAsia="ru-RU"/>
        </w:rPr>
        <w:softHyphen/>
        <w:t>ву</w:t>
      </w:r>
      <w:r w:rsidRPr="00197353">
        <w:rPr>
          <w:rFonts w:ascii="Times" w:eastAsia="Times New Roman" w:hAnsi="Times" w:cs="Times"/>
          <w:color w:val="222222"/>
          <w:sz w:val="36"/>
          <w:szCs w:val="36"/>
          <w:lang w:eastAsia="ru-RU"/>
        </w:rPr>
        <w:t>—это материал для эвристической аналогии; </w:t>
      </w:r>
      <w:r w:rsidRPr="00197353">
        <w:rPr>
          <w:rFonts w:ascii="Times" w:eastAsia="Times New Roman" w:hAnsi="Times" w:cs="Times"/>
          <w:i/>
          <w:iCs/>
          <w:color w:val="222222"/>
          <w:sz w:val="36"/>
          <w:szCs w:val="36"/>
          <w:lang w:eastAsia="ru-RU"/>
        </w:rPr>
        <w:t>по контрасту</w:t>
      </w:r>
      <w:r w:rsidRPr="00197353">
        <w:rPr>
          <w:rFonts w:ascii="Times" w:eastAsia="Times New Roman" w:hAnsi="Times" w:cs="Times"/>
          <w:color w:val="222222"/>
          <w:sz w:val="36"/>
          <w:szCs w:val="36"/>
          <w:lang w:eastAsia="ru-RU"/>
        </w:rPr>
        <w:t>— для эвристической инверсии; по смежности—для преобразования в пространстве и времени; </w:t>
      </w:r>
      <w:r w:rsidRPr="00197353">
        <w:rPr>
          <w:rFonts w:ascii="Times" w:eastAsia="Times New Roman" w:hAnsi="Times" w:cs="Times"/>
          <w:i/>
          <w:iCs/>
          <w:color w:val="222222"/>
          <w:sz w:val="36"/>
          <w:szCs w:val="36"/>
          <w:lang w:eastAsia="ru-RU"/>
        </w:rPr>
        <w:t>по смыслу</w:t>
      </w:r>
      <w:r w:rsidRPr="00197353">
        <w:rPr>
          <w:rFonts w:ascii="Times" w:eastAsia="Times New Roman" w:hAnsi="Times" w:cs="Times"/>
          <w:color w:val="222222"/>
          <w:sz w:val="36"/>
          <w:szCs w:val="36"/>
          <w:lang w:eastAsia="ru-RU"/>
        </w:rPr>
        <w:t> — для семантической интер</w:t>
      </w:r>
      <w:r w:rsidRPr="00197353">
        <w:rPr>
          <w:rFonts w:ascii="Times" w:eastAsia="Times New Roman" w:hAnsi="Times" w:cs="Times"/>
          <w:color w:val="222222"/>
          <w:sz w:val="36"/>
          <w:szCs w:val="36"/>
          <w:lang w:eastAsia="ru-RU"/>
        </w:rPr>
        <w:softHyphen/>
        <w:t>претации проблемной ситуации, установления причинно-следствен</w:t>
      </w:r>
      <w:r w:rsidRPr="00197353">
        <w:rPr>
          <w:rFonts w:ascii="Times" w:eastAsia="Times New Roman" w:hAnsi="Times" w:cs="Times"/>
          <w:color w:val="222222"/>
          <w:sz w:val="36"/>
          <w:szCs w:val="36"/>
          <w:lang w:eastAsia="ru-RU"/>
        </w:rPr>
        <w:softHyphen/>
        <w:t>ных связей между техническим объектом, его элементами, челове</w:t>
      </w:r>
      <w:r w:rsidRPr="00197353">
        <w:rPr>
          <w:rFonts w:ascii="Times" w:eastAsia="Times New Roman" w:hAnsi="Times" w:cs="Times"/>
          <w:color w:val="222222"/>
          <w:sz w:val="36"/>
          <w:szCs w:val="36"/>
          <w:lang w:eastAsia="ru-RU"/>
        </w:rPr>
        <w:softHyphen/>
        <w:t>ком, средой и т. д.</w:t>
      </w:r>
    </w:p>
    <w:p w:rsidR="00197353" w:rsidRPr="00197353" w:rsidRDefault="00197353" w:rsidP="00197353">
      <w:pPr>
        <w:shd w:val="clear" w:color="auto" w:fill="FFFFFF"/>
        <w:spacing w:after="0" w:line="240" w:lineRule="auto"/>
        <w:ind w:firstLine="709"/>
        <w:jc w:val="both"/>
        <w:rPr>
          <w:rFonts w:ascii="Arial" w:eastAsia="Times New Roman" w:hAnsi="Arial" w:cs="Arial"/>
          <w:color w:val="222222"/>
          <w:sz w:val="20"/>
          <w:szCs w:val="20"/>
          <w:lang w:eastAsia="ru-RU"/>
        </w:rPr>
      </w:pPr>
      <w:r w:rsidRPr="00197353">
        <w:rPr>
          <w:rFonts w:ascii="Times" w:eastAsia="Times New Roman" w:hAnsi="Times" w:cs="Times"/>
          <w:color w:val="222222"/>
          <w:sz w:val="36"/>
          <w:szCs w:val="36"/>
          <w:lang w:eastAsia="ru-RU"/>
        </w:rPr>
        <w:t>Для возникновения ассоциаций и генерирования идей можно использовать различные метафоры. Удобнее применять про</w:t>
      </w:r>
      <w:r w:rsidRPr="00197353">
        <w:rPr>
          <w:rFonts w:ascii="Times" w:eastAsia="Times New Roman" w:hAnsi="Times" w:cs="Times"/>
          <w:color w:val="222222"/>
          <w:sz w:val="36"/>
          <w:szCs w:val="36"/>
          <w:lang w:eastAsia="ru-RU"/>
        </w:rPr>
        <w:softHyphen/>
        <w:t>стые виды: бинарные метафоры-аналоги («колокольчик хохочет», «подковы бровей»); метафоры-катахрезы, содержащие проти</w:t>
      </w:r>
      <w:r w:rsidRPr="00197353">
        <w:rPr>
          <w:rFonts w:ascii="Times" w:eastAsia="Times New Roman" w:hAnsi="Times" w:cs="Times"/>
          <w:color w:val="222222"/>
          <w:sz w:val="36"/>
          <w:szCs w:val="36"/>
          <w:lang w:eastAsia="ru-RU"/>
        </w:rPr>
        <w:softHyphen/>
        <w:t>воречие («сухопутный моряк», «круглый квадрат»); метафоры-загадки («туман над лесом» — косынка).</w:t>
      </w:r>
    </w:p>
    <w:p w:rsidR="00197353" w:rsidRPr="00197353" w:rsidRDefault="00197353" w:rsidP="00197353">
      <w:pPr>
        <w:shd w:val="clear" w:color="auto" w:fill="FFFFFF"/>
        <w:spacing w:after="0" w:line="240" w:lineRule="auto"/>
        <w:ind w:firstLine="709"/>
        <w:jc w:val="both"/>
        <w:rPr>
          <w:rFonts w:ascii="Arial" w:eastAsia="Times New Roman" w:hAnsi="Arial" w:cs="Arial"/>
          <w:color w:val="222222"/>
          <w:sz w:val="20"/>
          <w:szCs w:val="20"/>
          <w:lang w:eastAsia="ru-RU"/>
        </w:rPr>
      </w:pPr>
      <w:r w:rsidRPr="00197353">
        <w:rPr>
          <w:rFonts w:ascii="Times" w:eastAsia="Times New Roman" w:hAnsi="Times" w:cs="Times"/>
          <w:color w:val="222222"/>
          <w:sz w:val="36"/>
          <w:szCs w:val="36"/>
          <w:lang w:eastAsia="ru-RU"/>
        </w:rPr>
        <w:t>Метафоры могут служить подсказкой для нахождения изобре</w:t>
      </w:r>
      <w:r w:rsidRPr="00197353">
        <w:rPr>
          <w:rFonts w:ascii="Times" w:eastAsia="Times New Roman" w:hAnsi="Times" w:cs="Times"/>
          <w:color w:val="222222"/>
          <w:sz w:val="36"/>
          <w:szCs w:val="36"/>
          <w:lang w:eastAsia="ru-RU"/>
        </w:rPr>
        <w:softHyphen/>
        <w:t>тательской идеи. Но их непосредственное использование требует ярко выраженных способностей к нешаблонному мышлению. Для облегчения этого процесса берут на вооружение прием интерпре</w:t>
      </w:r>
      <w:r w:rsidRPr="00197353">
        <w:rPr>
          <w:rFonts w:ascii="Times" w:eastAsia="Times New Roman" w:hAnsi="Times" w:cs="Times"/>
          <w:color w:val="222222"/>
          <w:sz w:val="36"/>
          <w:szCs w:val="36"/>
          <w:lang w:eastAsia="ru-RU"/>
        </w:rPr>
        <w:softHyphen/>
        <w:t>тации значения метафор в технических терминах. Одновременно с целью расширения пространства поиска идей и повышения степени их оригинальности прибегают к гирляндам метафор (ассоциаций), т. е. семантически взаимосвязанным цепочкам. Чаще всего приме</w:t>
      </w:r>
      <w:r w:rsidRPr="00197353">
        <w:rPr>
          <w:rFonts w:ascii="Times" w:eastAsia="Times New Roman" w:hAnsi="Times" w:cs="Times"/>
          <w:color w:val="222222"/>
          <w:sz w:val="36"/>
          <w:szCs w:val="36"/>
          <w:lang w:eastAsia="ru-RU"/>
        </w:rPr>
        <w:softHyphen/>
        <w:t>няют две их разновидности: а) концентрированные гирлянды (гроз</w:t>
      </w:r>
      <w:r w:rsidRPr="00197353">
        <w:rPr>
          <w:rFonts w:ascii="Times" w:eastAsia="Times New Roman" w:hAnsi="Times" w:cs="Times"/>
          <w:color w:val="222222"/>
          <w:sz w:val="36"/>
          <w:szCs w:val="36"/>
          <w:lang w:eastAsia="ru-RU"/>
        </w:rPr>
        <w:softHyphen/>
        <w:t>ди), различным образом выражающие одно и то же ключевое по</w:t>
      </w:r>
      <w:r w:rsidRPr="00197353">
        <w:rPr>
          <w:rFonts w:ascii="Times" w:eastAsia="Times New Roman" w:hAnsi="Times" w:cs="Times"/>
          <w:color w:val="222222"/>
          <w:sz w:val="36"/>
          <w:szCs w:val="36"/>
          <w:lang w:eastAsia="ru-RU"/>
        </w:rPr>
        <w:softHyphen/>
        <w:t>нятие; б) гирлянды последовательных метафор (ассоциаций), при генерировании которых предыдущая метафора является ключевым понятием для образования последующей.</w:t>
      </w:r>
    </w:p>
    <w:p w:rsidR="00197353" w:rsidRPr="00197353" w:rsidRDefault="00197353" w:rsidP="00197353">
      <w:pPr>
        <w:shd w:val="clear" w:color="auto" w:fill="FFFFFF"/>
        <w:spacing w:after="0" w:line="240" w:lineRule="auto"/>
        <w:ind w:firstLine="709"/>
        <w:jc w:val="both"/>
        <w:rPr>
          <w:rFonts w:ascii="Arial" w:eastAsia="Times New Roman" w:hAnsi="Arial" w:cs="Arial"/>
          <w:color w:val="222222"/>
          <w:sz w:val="20"/>
          <w:szCs w:val="20"/>
          <w:lang w:eastAsia="ru-RU"/>
        </w:rPr>
      </w:pPr>
      <w:r w:rsidRPr="00197353">
        <w:rPr>
          <w:rFonts w:ascii="Times" w:eastAsia="Times New Roman" w:hAnsi="Times" w:cs="Times"/>
          <w:color w:val="222222"/>
          <w:sz w:val="36"/>
          <w:szCs w:val="36"/>
          <w:lang w:eastAsia="ru-RU"/>
        </w:rPr>
        <w:t>Если одно ключевое слово «воздух», то гирлянда концентриро</w:t>
      </w:r>
      <w:r w:rsidRPr="00197353">
        <w:rPr>
          <w:rFonts w:ascii="Times" w:eastAsia="Times New Roman" w:hAnsi="Times" w:cs="Times"/>
          <w:color w:val="222222"/>
          <w:sz w:val="36"/>
          <w:szCs w:val="36"/>
          <w:lang w:eastAsia="ru-RU"/>
        </w:rPr>
        <w:softHyphen/>
        <w:t>ванных метафор может быть такой: «</w:t>
      </w:r>
      <w:proofErr w:type="gramStart"/>
      <w:r w:rsidRPr="00197353">
        <w:rPr>
          <w:rFonts w:ascii="Times" w:eastAsia="Times New Roman" w:hAnsi="Times" w:cs="Times"/>
          <w:color w:val="222222"/>
          <w:sz w:val="36"/>
          <w:szCs w:val="36"/>
          <w:lang w:eastAsia="ru-RU"/>
        </w:rPr>
        <w:t>воздух»—</w:t>
      </w:r>
      <w:proofErr w:type="gramEnd"/>
      <w:r w:rsidRPr="00197353">
        <w:rPr>
          <w:rFonts w:ascii="Times" w:eastAsia="Times New Roman" w:hAnsi="Times" w:cs="Times"/>
          <w:color w:val="222222"/>
          <w:sz w:val="36"/>
          <w:szCs w:val="36"/>
          <w:lang w:eastAsia="ru-RU"/>
        </w:rPr>
        <w:t xml:space="preserve">«невидимая среда» (метафора-аналог)—«материальный </w:t>
      </w:r>
      <w:r w:rsidRPr="00197353">
        <w:rPr>
          <w:rFonts w:ascii="Times" w:eastAsia="Times New Roman" w:hAnsi="Times" w:cs="Times"/>
          <w:color w:val="222222"/>
          <w:sz w:val="36"/>
          <w:szCs w:val="36"/>
          <w:lang w:eastAsia="ru-RU"/>
        </w:rPr>
        <w:lastRenderedPageBreak/>
        <w:t>дух» (метафора-катахре</w:t>
      </w:r>
      <w:r w:rsidRPr="00197353">
        <w:rPr>
          <w:rFonts w:ascii="Times" w:eastAsia="Times New Roman" w:hAnsi="Times" w:cs="Times"/>
          <w:color w:val="222222"/>
          <w:sz w:val="36"/>
          <w:szCs w:val="36"/>
          <w:lang w:eastAsia="ru-RU"/>
        </w:rPr>
        <w:softHyphen/>
        <w:t>за)—«что топором не перерубишь?» (метафора-загадка). Ин</w:t>
      </w:r>
      <w:r w:rsidRPr="00197353">
        <w:rPr>
          <w:rFonts w:ascii="Times" w:eastAsia="Times New Roman" w:hAnsi="Times" w:cs="Times"/>
          <w:color w:val="222222"/>
          <w:sz w:val="36"/>
          <w:szCs w:val="36"/>
          <w:lang w:eastAsia="ru-RU"/>
        </w:rPr>
        <w:softHyphen/>
        <w:t>терпретацией гирлянды служат понятия: вакуум, спирт, пневмо</w:t>
      </w:r>
      <w:r w:rsidRPr="00197353">
        <w:rPr>
          <w:rFonts w:ascii="Times" w:eastAsia="Times New Roman" w:hAnsi="Times" w:cs="Times"/>
          <w:color w:val="222222"/>
          <w:sz w:val="36"/>
          <w:szCs w:val="36"/>
          <w:lang w:eastAsia="ru-RU"/>
        </w:rPr>
        <w:softHyphen/>
        <w:t>транспорт, луч, тень, ветер, электричество и т. д. Приведенные понятия являются отдельными аналогами ключевого слова и ис</w:t>
      </w:r>
      <w:r w:rsidRPr="00197353">
        <w:rPr>
          <w:rFonts w:ascii="Times" w:eastAsia="Times New Roman" w:hAnsi="Times" w:cs="Times"/>
          <w:color w:val="222222"/>
          <w:sz w:val="36"/>
          <w:szCs w:val="36"/>
          <w:lang w:eastAsia="ru-RU"/>
        </w:rPr>
        <w:softHyphen/>
        <w:t>пользуются для его анализа в контексте задачи с целью нахожде</w:t>
      </w:r>
      <w:r w:rsidRPr="00197353">
        <w:rPr>
          <w:rFonts w:ascii="Times" w:eastAsia="Times New Roman" w:hAnsi="Times" w:cs="Times"/>
          <w:color w:val="222222"/>
          <w:sz w:val="36"/>
          <w:szCs w:val="36"/>
          <w:lang w:eastAsia="ru-RU"/>
        </w:rPr>
        <w:softHyphen/>
        <w:t>ния идеи решения.</w:t>
      </w:r>
    </w:p>
    <w:p w:rsidR="00197353" w:rsidRPr="00197353" w:rsidRDefault="00197353" w:rsidP="00197353">
      <w:pPr>
        <w:shd w:val="clear" w:color="auto" w:fill="FFFFFF"/>
        <w:spacing w:after="0" w:line="240" w:lineRule="auto"/>
        <w:ind w:firstLine="709"/>
        <w:jc w:val="both"/>
        <w:rPr>
          <w:rFonts w:ascii="Arial" w:eastAsia="Times New Roman" w:hAnsi="Arial" w:cs="Arial"/>
          <w:color w:val="222222"/>
          <w:sz w:val="20"/>
          <w:szCs w:val="20"/>
          <w:lang w:eastAsia="ru-RU"/>
        </w:rPr>
      </w:pPr>
      <w:r w:rsidRPr="00197353">
        <w:rPr>
          <w:rFonts w:ascii="Times" w:eastAsia="Times New Roman" w:hAnsi="Times" w:cs="Times"/>
          <w:color w:val="222222"/>
          <w:sz w:val="36"/>
          <w:szCs w:val="36"/>
          <w:lang w:eastAsia="ru-RU"/>
        </w:rPr>
        <w:t>Применение последовательных гирлянд метафор дает еще более отдаленные аналогичные (или противоположные) понятия. Пре</w:t>
      </w:r>
      <w:r w:rsidRPr="00197353">
        <w:rPr>
          <w:rFonts w:ascii="Times" w:eastAsia="Times New Roman" w:hAnsi="Times" w:cs="Times"/>
          <w:color w:val="222222"/>
          <w:sz w:val="36"/>
          <w:szCs w:val="36"/>
          <w:lang w:eastAsia="ru-RU"/>
        </w:rPr>
        <w:softHyphen/>
        <w:t>имуществом метафорического мышления является его высокий уро</w:t>
      </w:r>
      <w:r w:rsidRPr="00197353">
        <w:rPr>
          <w:rFonts w:ascii="Times" w:eastAsia="Times New Roman" w:hAnsi="Times" w:cs="Times"/>
          <w:color w:val="222222"/>
          <w:sz w:val="36"/>
          <w:szCs w:val="36"/>
          <w:lang w:eastAsia="ru-RU"/>
        </w:rPr>
        <w:softHyphen/>
        <w:t>вень оригинальности. Генерирование метафор требует приобрете</w:t>
      </w:r>
      <w:r w:rsidRPr="00197353">
        <w:rPr>
          <w:rFonts w:ascii="Times" w:eastAsia="Times New Roman" w:hAnsi="Times" w:cs="Times"/>
          <w:color w:val="222222"/>
          <w:sz w:val="36"/>
          <w:szCs w:val="36"/>
          <w:lang w:eastAsia="ru-RU"/>
        </w:rPr>
        <w:softHyphen/>
        <w:t>ния навыков, но легко поддается формализации.</w:t>
      </w:r>
    </w:p>
    <w:p w:rsidR="00D50F84" w:rsidRDefault="00D50F84"/>
    <w:sectPr w:rsidR="00D50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C7"/>
    <w:rsid w:val="00197353"/>
    <w:rsid w:val="00D50F84"/>
    <w:rsid w:val="00D92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D7A21-0DB8-4C6F-8B4F-4185C743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307824">
      <w:bodyDiv w:val="1"/>
      <w:marLeft w:val="0"/>
      <w:marRight w:val="0"/>
      <w:marTop w:val="0"/>
      <w:marBottom w:val="0"/>
      <w:divBdr>
        <w:top w:val="none" w:sz="0" w:space="0" w:color="auto"/>
        <w:left w:val="none" w:sz="0" w:space="0" w:color="auto"/>
        <w:bottom w:val="none" w:sz="0" w:space="0" w:color="auto"/>
        <w:right w:val="none" w:sz="0" w:space="0" w:color="auto"/>
      </w:divBdr>
      <w:divsChild>
        <w:div w:id="842670650">
          <w:marLeft w:val="0"/>
          <w:marRight w:val="0"/>
          <w:marTop w:val="0"/>
          <w:marBottom w:val="0"/>
          <w:divBdr>
            <w:top w:val="none" w:sz="0" w:space="0" w:color="auto"/>
            <w:left w:val="none" w:sz="0" w:space="0" w:color="auto"/>
            <w:bottom w:val="none" w:sz="0" w:space="0" w:color="auto"/>
            <w:right w:val="none" w:sz="0" w:space="0" w:color="auto"/>
          </w:divBdr>
        </w:div>
        <w:div w:id="227768417">
          <w:marLeft w:val="0"/>
          <w:marRight w:val="0"/>
          <w:marTop w:val="0"/>
          <w:marBottom w:val="0"/>
          <w:divBdr>
            <w:top w:val="none" w:sz="0" w:space="0" w:color="auto"/>
            <w:left w:val="none" w:sz="0" w:space="0" w:color="auto"/>
            <w:bottom w:val="none" w:sz="0" w:space="0" w:color="auto"/>
            <w:right w:val="none" w:sz="0" w:space="0" w:color="auto"/>
          </w:divBdr>
        </w:div>
        <w:div w:id="1230921133">
          <w:marLeft w:val="0"/>
          <w:marRight w:val="0"/>
          <w:marTop w:val="0"/>
          <w:marBottom w:val="0"/>
          <w:divBdr>
            <w:top w:val="none" w:sz="0" w:space="0" w:color="auto"/>
            <w:left w:val="none" w:sz="0" w:space="0" w:color="auto"/>
            <w:bottom w:val="none" w:sz="0" w:space="0" w:color="auto"/>
            <w:right w:val="none" w:sz="0" w:space="0" w:color="auto"/>
          </w:divBdr>
        </w:div>
        <w:div w:id="1247811936">
          <w:marLeft w:val="0"/>
          <w:marRight w:val="0"/>
          <w:marTop w:val="0"/>
          <w:marBottom w:val="0"/>
          <w:divBdr>
            <w:top w:val="none" w:sz="0" w:space="0" w:color="auto"/>
            <w:left w:val="none" w:sz="0" w:space="0" w:color="auto"/>
            <w:bottom w:val="none" w:sz="0" w:space="0" w:color="auto"/>
            <w:right w:val="none" w:sz="0" w:space="0" w:color="auto"/>
          </w:divBdr>
        </w:div>
        <w:div w:id="37822977">
          <w:marLeft w:val="0"/>
          <w:marRight w:val="0"/>
          <w:marTop w:val="0"/>
          <w:marBottom w:val="0"/>
          <w:divBdr>
            <w:top w:val="none" w:sz="0" w:space="0" w:color="auto"/>
            <w:left w:val="none" w:sz="0" w:space="0" w:color="auto"/>
            <w:bottom w:val="none" w:sz="0" w:space="0" w:color="auto"/>
            <w:right w:val="none" w:sz="0" w:space="0" w:color="auto"/>
          </w:divBdr>
        </w:div>
        <w:div w:id="38868370">
          <w:marLeft w:val="0"/>
          <w:marRight w:val="0"/>
          <w:marTop w:val="0"/>
          <w:marBottom w:val="0"/>
          <w:divBdr>
            <w:top w:val="none" w:sz="0" w:space="0" w:color="auto"/>
            <w:left w:val="none" w:sz="0" w:space="0" w:color="auto"/>
            <w:bottom w:val="none" w:sz="0" w:space="0" w:color="auto"/>
            <w:right w:val="none" w:sz="0" w:space="0" w:color="auto"/>
          </w:divBdr>
        </w:div>
        <w:div w:id="191189668">
          <w:marLeft w:val="0"/>
          <w:marRight w:val="0"/>
          <w:marTop w:val="0"/>
          <w:marBottom w:val="0"/>
          <w:divBdr>
            <w:top w:val="none" w:sz="0" w:space="0" w:color="auto"/>
            <w:left w:val="none" w:sz="0" w:space="0" w:color="auto"/>
            <w:bottom w:val="none" w:sz="0" w:space="0" w:color="auto"/>
            <w:right w:val="none" w:sz="0" w:space="0" w:color="auto"/>
          </w:divBdr>
        </w:div>
        <w:div w:id="2008513300">
          <w:marLeft w:val="0"/>
          <w:marRight w:val="0"/>
          <w:marTop w:val="0"/>
          <w:marBottom w:val="0"/>
          <w:divBdr>
            <w:top w:val="none" w:sz="0" w:space="0" w:color="auto"/>
            <w:left w:val="none" w:sz="0" w:space="0" w:color="auto"/>
            <w:bottom w:val="none" w:sz="0" w:space="0" w:color="auto"/>
            <w:right w:val="none" w:sz="0" w:space="0" w:color="auto"/>
          </w:divBdr>
        </w:div>
        <w:div w:id="1440219767">
          <w:marLeft w:val="0"/>
          <w:marRight w:val="0"/>
          <w:marTop w:val="0"/>
          <w:marBottom w:val="0"/>
          <w:divBdr>
            <w:top w:val="none" w:sz="0" w:space="0" w:color="auto"/>
            <w:left w:val="none" w:sz="0" w:space="0" w:color="auto"/>
            <w:bottom w:val="none" w:sz="0" w:space="0" w:color="auto"/>
            <w:right w:val="none" w:sz="0" w:space="0" w:color="auto"/>
          </w:divBdr>
        </w:div>
        <w:div w:id="419107160">
          <w:marLeft w:val="0"/>
          <w:marRight w:val="0"/>
          <w:marTop w:val="0"/>
          <w:marBottom w:val="0"/>
          <w:divBdr>
            <w:top w:val="none" w:sz="0" w:space="0" w:color="auto"/>
            <w:left w:val="none" w:sz="0" w:space="0" w:color="auto"/>
            <w:bottom w:val="none" w:sz="0" w:space="0" w:color="auto"/>
            <w:right w:val="none" w:sz="0" w:space="0" w:color="auto"/>
          </w:divBdr>
        </w:div>
        <w:div w:id="1808619413">
          <w:marLeft w:val="0"/>
          <w:marRight w:val="0"/>
          <w:marTop w:val="0"/>
          <w:marBottom w:val="0"/>
          <w:divBdr>
            <w:top w:val="none" w:sz="0" w:space="0" w:color="auto"/>
            <w:left w:val="none" w:sz="0" w:space="0" w:color="auto"/>
            <w:bottom w:val="none" w:sz="0" w:space="0" w:color="auto"/>
            <w:right w:val="none" w:sz="0" w:space="0" w:color="auto"/>
          </w:divBdr>
        </w:div>
        <w:div w:id="401756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1192</Words>
  <Characters>6797</Characters>
  <Application>Microsoft Office Word</Application>
  <DocSecurity>0</DocSecurity>
  <Lines>56</Lines>
  <Paragraphs>15</Paragraphs>
  <ScaleCrop>false</ScaleCrop>
  <Company/>
  <LinksUpToDate>false</LinksUpToDate>
  <CharactersWithSpaces>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2020-05-19T18:47:00Z</dcterms:created>
  <dcterms:modified xsi:type="dcterms:W3CDTF">2020-05-19T18:49:00Z</dcterms:modified>
</cp:coreProperties>
</file>