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Тема: Мир в начале 20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века. </w:t>
      </w: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Пробуждение</w:t>
      </w:r>
      <w:r w:rsidRPr="003C5FF1">
        <w:rPr>
          <w:rFonts w:ascii="Times New Roman" w:hAnsi="Times New Roman" w:cs="Times New Roman"/>
          <w:b/>
          <w:bCs/>
          <w:sz w:val="28"/>
          <w:szCs w:val="28"/>
        </w:rPr>
        <w:t xml:space="preserve"> Азии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bookmarkEnd w:id="0"/>
    </w:p>
    <w:p w:rsid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Опираясь на данный текст и предложенную литературу с презентацией составить конспект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урока( должна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быть отмечена каждая революция) и ответить на вопросы:</w:t>
      </w:r>
    </w:p>
    <w:p w:rsid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C5FF1" w:rsidRDefault="003C5FF1" w:rsidP="003C5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3C5F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5FF1">
        <w:rPr>
          <w:rFonts w:ascii="Times New Roman" w:hAnsi="Times New Roman" w:cs="Times New Roman"/>
          <w:sz w:val="28"/>
          <w:szCs w:val="28"/>
        </w:rPr>
        <w:t xml:space="preserve"> чем связано «пробуждение Азии»? Какие события свидетельствуют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FF1">
        <w:rPr>
          <w:rFonts w:ascii="Times New Roman" w:hAnsi="Times New Roman" w:cs="Times New Roman"/>
          <w:sz w:val="28"/>
          <w:szCs w:val="28"/>
        </w:rPr>
        <w:t>об этом?</w:t>
      </w:r>
    </w:p>
    <w:p w:rsidR="003C5FF1" w:rsidRDefault="003C5FF1" w:rsidP="003C5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Чем отличалось движение в Индии организованное Махатма Ганди от других революций?</w:t>
      </w:r>
      <w:r w:rsidRPr="003C5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FF1" w:rsidRPr="003C5FF1" w:rsidRDefault="003C5FF1" w:rsidP="003C5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присылать к 25. 03 на почту </w:t>
      </w:r>
      <w:hyperlink r:id="rId4" w:history="1">
        <w:r w:rsidRPr="00C96C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Raziel</w:t>
        </w:r>
        <w:r w:rsidRPr="003C5FF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C96C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</w:t>
        </w:r>
        <w:r w:rsidRPr="003C5FF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96C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C5F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96C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C5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5FF1">
        <w:rPr>
          <w:rFonts w:ascii="Times New Roman" w:hAnsi="Times New Roman" w:cs="Times New Roman"/>
          <w:b/>
          <w:bCs/>
          <w:sz w:val="28"/>
          <w:szCs w:val="28"/>
        </w:rPr>
        <w:t>Синьхайская</w:t>
      </w:r>
      <w:proofErr w:type="spellEnd"/>
      <w:r w:rsidRPr="003C5FF1">
        <w:rPr>
          <w:rFonts w:ascii="Times New Roman" w:hAnsi="Times New Roman" w:cs="Times New Roman"/>
          <w:b/>
          <w:bCs/>
          <w:sz w:val="28"/>
          <w:szCs w:val="28"/>
        </w:rPr>
        <w:t xml:space="preserve"> революция. </w:t>
      </w:r>
      <w:r w:rsidRPr="003C5FF1">
        <w:rPr>
          <w:rFonts w:ascii="Times New Roman" w:hAnsi="Times New Roman" w:cs="Times New Roman"/>
          <w:sz w:val="28"/>
          <w:szCs w:val="28"/>
        </w:rPr>
        <w:t>В начале XX в. в Китае с новой силой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разгорелась борьба народа против маньчжуров, феодалов и иностранных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захватчиков. Ведущую роль в создании новых революционных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 xml:space="preserve">организаций играла руководимая </w:t>
      </w:r>
      <w:r w:rsidRPr="003C5FF1">
        <w:rPr>
          <w:rFonts w:ascii="Times New Roman" w:hAnsi="Times New Roman" w:cs="Times New Roman"/>
          <w:i/>
          <w:iCs/>
          <w:sz w:val="28"/>
          <w:szCs w:val="28"/>
        </w:rPr>
        <w:t xml:space="preserve">Сунь Ятсеном </w:t>
      </w:r>
      <w:r w:rsidRPr="003C5FF1">
        <w:rPr>
          <w:rFonts w:ascii="Times New Roman" w:hAnsi="Times New Roman" w:cs="Times New Roman"/>
          <w:sz w:val="28"/>
          <w:szCs w:val="28"/>
        </w:rPr>
        <w:t>Союзная лига, созданная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в эмиграции. В самом Китае появилось также немало тайных организаций,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руководимых Сунь Ятсеном. В 1895 — 1911 гг. было организовано 10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вооруженных восстаний, велась пропагандистская работа. Сунь Ятсен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выработал идеологию освободительного движения — «Три народных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принципа»: национализм (свержение маньчжуров и восстановление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суверенитета Китая), народовластие (создание республики) и народное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благоденствие (основное — равные права всех на землю).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 xml:space="preserve">Началом революции послужило восстание в </w:t>
      </w:r>
      <w:proofErr w:type="spellStart"/>
      <w:r w:rsidRPr="003C5FF1">
        <w:rPr>
          <w:rFonts w:ascii="Times New Roman" w:hAnsi="Times New Roman" w:cs="Times New Roman"/>
          <w:sz w:val="28"/>
          <w:szCs w:val="28"/>
        </w:rPr>
        <w:t>Учане</w:t>
      </w:r>
      <w:proofErr w:type="spellEnd"/>
      <w:r w:rsidRPr="003C5FF1">
        <w:rPr>
          <w:rFonts w:ascii="Times New Roman" w:hAnsi="Times New Roman" w:cs="Times New Roman"/>
          <w:sz w:val="28"/>
          <w:szCs w:val="28"/>
        </w:rPr>
        <w:t>. 10 октября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 xml:space="preserve">1911 г. (год </w:t>
      </w:r>
      <w:proofErr w:type="spellStart"/>
      <w:r w:rsidRPr="003C5FF1">
        <w:rPr>
          <w:rFonts w:ascii="Times New Roman" w:hAnsi="Times New Roman" w:cs="Times New Roman"/>
          <w:sz w:val="28"/>
          <w:szCs w:val="28"/>
        </w:rPr>
        <w:t>синьхай</w:t>
      </w:r>
      <w:proofErr w:type="spellEnd"/>
      <w:r w:rsidRPr="003C5FF1">
        <w:rPr>
          <w:rFonts w:ascii="Times New Roman" w:hAnsi="Times New Roman" w:cs="Times New Roman"/>
          <w:sz w:val="28"/>
          <w:szCs w:val="28"/>
        </w:rPr>
        <w:t xml:space="preserve"> по китайскому лунному календарю, и отсюда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 xml:space="preserve">название революции — </w:t>
      </w:r>
      <w:proofErr w:type="spellStart"/>
      <w:r w:rsidRPr="003C5FF1">
        <w:rPr>
          <w:rFonts w:ascii="Times New Roman" w:hAnsi="Times New Roman" w:cs="Times New Roman"/>
          <w:sz w:val="28"/>
          <w:szCs w:val="28"/>
        </w:rPr>
        <w:t>Синьхайская</w:t>
      </w:r>
      <w:proofErr w:type="spellEnd"/>
      <w:r w:rsidRPr="003C5FF1">
        <w:rPr>
          <w:rFonts w:ascii="Times New Roman" w:hAnsi="Times New Roman" w:cs="Times New Roman"/>
          <w:sz w:val="28"/>
          <w:szCs w:val="28"/>
        </w:rPr>
        <w:t>) восстали войска, среди которых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активно действовали революционные организации. В боях против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правительственных сил участвовали крестьяне окрестных деревень.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Города и районы Китая один за другим свергали власть маньчжуров и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переходили на сторону революции. К концу ноября 1911 г. независимость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провозгласили 15 провинций. 1 января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1912 г. в Нанкине было торжественно провозглашено создание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i/>
          <w:iCs/>
          <w:sz w:val="28"/>
          <w:szCs w:val="28"/>
        </w:rPr>
        <w:t>Китайской Республики</w:t>
      </w:r>
      <w:r w:rsidRPr="003C5FF1">
        <w:rPr>
          <w:rFonts w:ascii="Times New Roman" w:hAnsi="Times New Roman" w:cs="Times New Roman"/>
          <w:sz w:val="28"/>
          <w:szCs w:val="28"/>
        </w:rPr>
        <w:t>, а Сунь Ятсен стал ее временным президентом.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При его участии была разработана временная Конституция: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провозглашались равные права всех граждан, свобода слова и печати,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вероисповедания, неприкосновенность личности, создание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ответственного перед парламентом Кабинета министров. Однако проект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конституции остался на бумаге. Тем временем шли боевые действия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 xml:space="preserve">между революционными войсками и силами </w:t>
      </w:r>
      <w:proofErr w:type="spellStart"/>
      <w:r w:rsidRPr="003C5FF1">
        <w:rPr>
          <w:rFonts w:ascii="Times New Roman" w:hAnsi="Times New Roman" w:cs="Times New Roman"/>
          <w:sz w:val="28"/>
          <w:szCs w:val="28"/>
        </w:rPr>
        <w:t>цинского</w:t>
      </w:r>
      <w:proofErr w:type="spellEnd"/>
      <w:r w:rsidRPr="003C5FF1">
        <w:rPr>
          <w:rFonts w:ascii="Times New Roman" w:hAnsi="Times New Roman" w:cs="Times New Roman"/>
          <w:sz w:val="28"/>
          <w:szCs w:val="28"/>
        </w:rPr>
        <w:t xml:space="preserve"> правительства во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 xml:space="preserve">главе с генералом </w:t>
      </w:r>
      <w:r w:rsidRPr="003C5FF1">
        <w:rPr>
          <w:rFonts w:ascii="Times New Roman" w:hAnsi="Times New Roman" w:cs="Times New Roman"/>
          <w:i/>
          <w:iCs/>
          <w:sz w:val="28"/>
          <w:szCs w:val="28"/>
        </w:rPr>
        <w:t xml:space="preserve">Юань Шикаем. </w:t>
      </w:r>
      <w:r w:rsidRPr="003C5FF1">
        <w:rPr>
          <w:rFonts w:ascii="Times New Roman" w:hAnsi="Times New Roman" w:cs="Times New Roman"/>
          <w:sz w:val="28"/>
          <w:szCs w:val="28"/>
        </w:rPr>
        <w:t>Но вскоре стороны пошли на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компромисс.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 xml:space="preserve">12 февраля 1912 г. малолетний император </w:t>
      </w:r>
      <w:proofErr w:type="spellStart"/>
      <w:r w:rsidRPr="003C5FF1">
        <w:rPr>
          <w:rFonts w:ascii="Times New Roman" w:hAnsi="Times New Roman" w:cs="Times New Roman"/>
          <w:sz w:val="28"/>
          <w:szCs w:val="28"/>
        </w:rPr>
        <w:t>Пу</w:t>
      </w:r>
      <w:proofErr w:type="spellEnd"/>
      <w:r w:rsidRPr="003C5FF1">
        <w:rPr>
          <w:rFonts w:ascii="Times New Roman" w:hAnsi="Times New Roman" w:cs="Times New Roman"/>
          <w:sz w:val="28"/>
          <w:szCs w:val="28"/>
        </w:rPr>
        <w:t xml:space="preserve"> И отрекся от престола, а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затем Сунь Ятсен отказался от президентского поста и предложил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 xml:space="preserve">передать его Юань Шикаю. Сунь Ятсен организовал партию </w:t>
      </w:r>
      <w:r w:rsidRPr="003C5FF1">
        <w:rPr>
          <w:rFonts w:ascii="Times New Roman" w:hAnsi="Times New Roman" w:cs="Times New Roman"/>
          <w:i/>
          <w:iCs/>
          <w:sz w:val="28"/>
          <w:szCs w:val="28"/>
        </w:rPr>
        <w:t>Гоминьдан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(«Национальная партия»). В апреле 1913 г. начал работу парламент, где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члены Гоминьдана получили большинство.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Юань Шикай постепенно сосредоточивал в своих руках все больше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власти, добился роспуска большинства революционных войск.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Подписание им кабального для Китая договора об иностранных займах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послужило толчком к новому восстанию в 1913 г. во главе с Сунь Ятсеном.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Но оно было подавлено. Юань Шикай в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 xml:space="preserve">1914 г. опубликовал новую Конституцию, предусматривавшую </w:t>
      </w:r>
      <w:proofErr w:type="spellStart"/>
      <w:r w:rsidRPr="003C5FF1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C5FF1">
        <w:rPr>
          <w:rFonts w:ascii="Times New Roman" w:hAnsi="Times New Roman" w:cs="Times New Roman"/>
          <w:sz w:val="28"/>
          <w:szCs w:val="28"/>
        </w:rPr>
        <w:t>-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становление монархии и дающую ему права диктатора. Однако в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1915 г. он умер.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b/>
          <w:bCs/>
          <w:sz w:val="28"/>
          <w:szCs w:val="28"/>
        </w:rPr>
        <w:t xml:space="preserve">Младотурецкая революция. </w:t>
      </w:r>
      <w:r w:rsidRPr="003C5FF1">
        <w:rPr>
          <w:rFonts w:ascii="Times New Roman" w:hAnsi="Times New Roman" w:cs="Times New Roman"/>
          <w:sz w:val="28"/>
          <w:szCs w:val="28"/>
        </w:rPr>
        <w:t>После революции 1905—1907 гг. в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России в странах Востока начался подъем национально-освободительного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движения. В провинциях, а также в армии и на флоте Турции стали все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чаще вспыхивать волнения. В конце 1907 г. на конгрессе в Париже был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образован блок турецких революционных организаций во главе с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комитетом «Единение и прогресс». Позже члены комитета перенесли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свою деятельность в город Салоники, принадлежавший тогда Турции. Во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всех городах действовали его отделения. Участников организации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 xml:space="preserve">называли </w:t>
      </w:r>
      <w:r w:rsidRPr="003C5FF1">
        <w:rPr>
          <w:rFonts w:ascii="Times New Roman" w:hAnsi="Times New Roman" w:cs="Times New Roman"/>
          <w:i/>
          <w:iCs/>
          <w:sz w:val="28"/>
          <w:szCs w:val="28"/>
        </w:rPr>
        <w:t xml:space="preserve">младотурками. </w:t>
      </w:r>
      <w:r w:rsidRPr="003C5FF1">
        <w:rPr>
          <w:rFonts w:ascii="Times New Roman" w:hAnsi="Times New Roman" w:cs="Times New Roman"/>
          <w:sz w:val="28"/>
          <w:szCs w:val="28"/>
        </w:rPr>
        <w:t>Это название возникло еще в XIX в. как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обозначение сторонников преобразований в Турции по аналогии с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участниками движений типа «Молодая Германия» начала XIX в.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В 1908 г. произошло восстание младотурков в Македонии. Войска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перешли на сторону восставших. 24 июля султан подписал указ о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восстановлении Конституции 1876 г. и проведении выборов в палату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депутатов. Власть султана была ограничена, в правительство вошли члены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комитета «Единение и прогресс».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 xml:space="preserve">Идеологией младотурок в национальном вопросе являлся </w:t>
      </w:r>
      <w:proofErr w:type="spellStart"/>
      <w:r w:rsidRPr="003C5FF1">
        <w:rPr>
          <w:rFonts w:ascii="Times New Roman" w:hAnsi="Times New Roman" w:cs="Times New Roman"/>
          <w:sz w:val="28"/>
          <w:szCs w:val="28"/>
        </w:rPr>
        <w:t>осма</w:t>
      </w:r>
      <w:proofErr w:type="spellEnd"/>
      <w:r w:rsidRPr="003C5FF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C5FF1">
        <w:rPr>
          <w:rFonts w:ascii="Times New Roman" w:hAnsi="Times New Roman" w:cs="Times New Roman"/>
          <w:sz w:val="28"/>
          <w:szCs w:val="28"/>
        </w:rPr>
        <w:t>низм</w:t>
      </w:r>
      <w:proofErr w:type="spellEnd"/>
      <w:r w:rsidRPr="003C5FF1">
        <w:rPr>
          <w:rFonts w:ascii="Times New Roman" w:hAnsi="Times New Roman" w:cs="Times New Roman"/>
          <w:sz w:val="28"/>
          <w:szCs w:val="28"/>
        </w:rPr>
        <w:t>.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Формально под этим термином понималось равенства всех подданных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султана, но фактически отрицалось наличие национального вопроса.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lastRenderedPageBreak/>
        <w:t>Государственным языком был провозглашен турецкий. Вскоре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младотурки установили в стране режим диктатуры.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b/>
          <w:bCs/>
          <w:sz w:val="28"/>
          <w:szCs w:val="28"/>
        </w:rPr>
        <w:t xml:space="preserve">Революция в Иране. </w:t>
      </w:r>
      <w:r w:rsidRPr="003C5FF1">
        <w:rPr>
          <w:rFonts w:ascii="Times New Roman" w:hAnsi="Times New Roman" w:cs="Times New Roman"/>
          <w:sz w:val="28"/>
          <w:szCs w:val="28"/>
        </w:rPr>
        <w:t>Иран в начале XX в. был разделен на сферы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влияния Великобритании и России. В стране существовал режим,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основанный на подавлении всех недовольных. Под влиянием событий в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России в 1905— 1907 гг. в Иране начались демонстрации. В результате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шах издал указ о введении Конституции и созыве парламента. Парламент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(меджлис) принял законы о гражданских правах, равенстве и свободах.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Однако борьба, в том числе и вооруженная, продолжалась до 1911 г. По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просьбе шахского правительства в события вмешались Россия и Англия.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Революционные силы были разгромлены, парламент разогнан.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b/>
          <w:bCs/>
          <w:sz w:val="28"/>
          <w:szCs w:val="28"/>
        </w:rPr>
        <w:t xml:space="preserve">Национально-освободительная борьба в Индии. </w:t>
      </w:r>
      <w:r w:rsidRPr="003C5FF1">
        <w:rPr>
          <w:rFonts w:ascii="Times New Roman" w:hAnsi="Times New Roman" w:cs="Times New Roman"/>
          <w:sz w:val="28"/>
          <w:szCs w:val="28"/>
        </w:rPr>
        <w:t>С 1899 г. вице-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 xml:space="preserve">королем Индии был лорд </w:t>
      </w:r>
      <w:proofErr w:type="spellStart"/>
      <w:r w:rsidRPr="003C5FF1">
        <w:rPr>
          <w:rFonts w:ascii="Times New Roman" w:hAnsi="Times New Roman" w:cs="Times New Roman"/>
          <w:sz w:val="28"/>
          <w:szCs w:val="28"/>
        </w:rPr>
        <w:t>Дж.Керзон</w:t>
      </w:r>
      <w:proofErr w:type="spellEnd"/>
      <w:r w:rsidRPr="003C5FF1">
        <w:rPr>
          <w:rFonts w:ascii="Times New Roman" w:hAnsi="Times New Roman" w:cs="Times New Roman"/>
          <w:sz w:val="28"/>
          <w:szCs w:val="28"/>
        </w:rPr>
        <w:t>, проводивший политику давления и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расовой дискриминации, поддержки английских предпринимателей. Его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действия способствовали усилению антиколониальных настроений.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Однако среди сторонников перемен не было единства. Противники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 xml:space="preserve">колониального режима в 1885 г. объединились в </w:t>
      </w:r>
      <w:r w:rsidRPr="003C5FF1">
        <w:rPr>
          <w:rFonts w:ascii="Times New Roman" w:hAnsi="Times New Roman" w:cs="Times New Roman"/>
          <w:i/>
          <w:iCs/>
          <w:sz w:val="28"/>
          <w:szCs w:val="28"/>
        </w:rPr>
        <w:t>Индийский национальный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i/>
          <w:iCs/>
          <w:sz w:val="28"/>
          <w:szCs w:val="28"/>
        </w:rPr>
        <w:t xml:space="preserve">конгресс (ИНК). </w:t>
      </w:r>
      <w:r w:rsidRPr="003C5FF1">
        <w:rPr>
          <w:rFonts w:ascii="Times New Roman" w:hAnsi="Times New Roman" w:cs="Times New Roman"/>
          <w:sz w:val="28"/>
          <w:szCs w:val="28"/>
        </w:rPr>
        <w:t>В руководстве его были представители зажиточных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кругов, стоявших на позиции лояльной оппозиции колонизаторам. Но на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рубеже веков в конгрессе появилось и радикальное направление,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выступавшее за активную борьбу против англичан. Все большую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 xml:space="preserve">популярность получали лозунги </w:t>
      </w:r>
      <w:r w:rsidRPr="003C5FF1">
        <w:rPr>
          <w:rFonts w:ascii="Times New Roman" w:hAnsi="Times New Roman" w:cs="Times New Roman"/>
          <w:i/>
          <w:iCs/>
          <w:sz w:val="28"/>
          <w:szCs w:val="28"/>
        </w:rPr>
        <w:t xml:space="preserve">свадеши </w:t>
      </w:r>
      <w:r w:rsidRPr="003C5FF1">
        <w:rPr>
          <w:rFonts w:ascii="Times New Roman" w:hAnsi="Times New Roman" w:cs="Times New Roman"/>
          <w:sz w:val="28"/>
          <w:szCs w:val="28"/>
        </w:rPr>
        <w:t>(отечественное производство) и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i/>
          <w:iCs/>
          <w:sz w:val="28"/>
          <w:szCs w:val="28"/>
        </w:rPr>
        <w:t xml:space="preserve">сварадж </w:t>
      </w:r>
      <w:r w:rsidRPr="003C5FF1">
        <w:rPr>
          <w:rFonts w:ascii="Times New Roman" w:hAnsi="Times New Roman" w:cs="Times New Roman"/>
          <w:sz w:val="28"/>
          <w:szCs w:val="28"/>
        </w:rPr>
        <w:t>(собственное правление).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С начала 1906 г. движение свадеши стало принимать форму массовых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выступлений. Произошли забастовки железнодорожников. В ходе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стачечной борьбы были созданы профсоюзы. В ответ англичане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>развернули репрессии против радикальных лидеров ИНК.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 xml:space="preserve">В 1914 г. лидером ИНК стал </w:t>
      </w:r>
      <w:r w:rsidRPr="003C5FF1">
        <w:rPr>
          <w:rFonts w:ascii="Times New Roman" w:hAnsi="Times New Roman" w:cs="Times New Roman"/>
          <w:i/>
          <w:iCs/>
          <w:sz w:val="28"/>
          <w:szCs w:val="28"/>
        </w:rPr>
        <w:t xml:space="preserve">Махатма Ганди. </w:t>
      </w:r>
      <w:r w:rsidRPr="003C5FF1">
        <w:rPr>
          <w:rFonts w:ascii="Times New Roman" w:hAnsi="Times New Roman" w:cs="Times New Roman"/>
          <w:sz w:val="28"/>
          <w:szCs w:val="28"/>
        </w:rPr>
        <w:t>Он создал обще-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5FF1">
        <w:rPr>
          <w:rFonts w:ascii="Times New Roman" w:hAnsi="Times New Roman" w:cs="Times New Roman"/>
          <w:sz w:val="28"/>
          <w:szCs w:val="28"/>
        </w:rPr>
        <w:t>ственно</w:t>
      </w:r>
      <w:proofErr w:type="spellEnd"/>
      <w:r w:rsidRPr="003C5FF1">
        <w:rPr>
          <w:rFonts w:ascii="Times New Roman" w:hAnsi="Times New Roman" w:cs="Times New Roman"/>
          <w:sz w:val="28"/>
          <w:szCs w:val="28"/>
        </w:rPr>
        <w:t>-политическ</w:t>
      </w:r>
      <w:r>
        <w:rPr>
          <w:rFonts w:ascii="Times New Roman" w:hAnsi="Times New Roman" w:cs="Times New Roman"/>
          <w:sz w:val="28"/>
          <w:szCs w:val="28"/>
        </w:rPr>
        <w:t>ую программу «ненасильственного</w:t>
      </w:r>
    </w:p>
    <w:p w:rsidR="003C5FF1" w:rsidRPr="003C5FF1" w:rsidRDefault="003C5FF1" w:rsidP="003C5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сотру</w:t>
      </w:r>
      <w:r w:rsidRPr="003C5FF1">
        <w:rPr>
          <w:rFonts w:ascii="Times New Roman" w:hAnsi="Times New Roman" w:cs="Times New Roman"/>
          <w:sz w:val="28"/>
          <w:szCs w:val="28"/>
        </w:rPr>
        <w:t>дничества</w:t>
      </w:r>
      <w:r w:rsidRPr="003C5FF1">
        <w:rPr>
          <w:rFonts w:ascii="Times New Roman" w:hAnsi="Times New Roman" w:cs="Times New Roman"/>
          <w:sz w:val="28"/>
          <w:szCs w:val="28"/>
        </w:rPr>
        <w:t>» с властями. На разработку этой программы оказали</w:t>
      </w:r>
    </w:p>
    <w:p w:rsidR="0088686A" w:rsidRPr="003C5FF1" w:rsidRDefault="003C5FF1" w:rsidP="003C5FF1">
      <w:pPr>
        <w:rPr>
          <w:rFonts w:ascii="Times New Roman" w:hAnsi="Times New Roman" w:cs="Times New Roman"/>
          <w:sz w:val="28"/>
          <w:szCs w:val="28"/>
        </w:rPr>
      </w:pPr>
      <w:r w:rsidRPr="003C5FF1">
        <w:rPr>
          <w:rFonts w:ascii="Times New Roman" w:hAnsi="Times New Roman" w:cs="Times New Roman"/>
          <w:sz w:val="28"/>
          <w:szCs w:val="28"/>
        </w:rPr>
        <w:t xml:space="preserve">опыт революции 1905 г. в России </w:t>
      </w:r>
      <w:r>
        <w:rPr>
          <w:rFonts w:ascii="Times New Roman" w:hAnsi="Times New Roman" w:cs="Times New Roman"/>
          <w:sz w:val="28"/>
          <w:szCs w:val="28"/>
        </w:rPr>
        <w:t xml:space="preserve">и учение о ненасилии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Л.Н.Толсто</w:t>
      </w:r>
      <w:r w:rsidRPr="003C5FF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C5FF1">
        <w:rPr>
          <w:rFonts w:ascii="Times New Roman" w:hAnsi="Times New Roman" w:cs="Times New Roman"/>
          <w:sz w:val="28"/>
          <w:szCs w:val="28"/>
        </w:rPr>
        <w:t>.</w:t>
      </w:r>
    </w:p>
    <w:sectPr w:rsidR="0088686A" w:rsidRPr="003C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90"/>
    <w:rsid w:val="003C5FF1"/>
    <w:rsid w:val="0088686A"/>
    <w:rsid w:val="009A26BE"/>
    <w:rsid w:val="00C6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659AA-C94A-4CD0-BB07-613E2DF8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ziel_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2</cp:revision>
  <dcterms:created xsi:type="dcterms:W3CDTF">2020-03-23T06:46:00Z</dcterms:created>
  <dcterms:modified xsi:type="dcterms:W3CDTF">2020-03-23T06:57:00Z</dcterms:modified>
</cp:coreProperties>
</file>