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C3437" w:rsidRDefault="003C5F53" w:rsidP="00E710B0">
      <w:pPr>
        <w:shd w:val="clear" w:color="auto" w:fill="FFFFFF"/>
        <w:ind w:firstLine="567"/>
        <w:jc w:val="both"/>
        <w:rPr>
          <w:color w:val="000000" w:themeColor="text1"/>
          <w:sz w:val="22"/>
          <w:szCs w:val="24"/>
        </w:rPr>
      </w:pPr>
      <w:proofErr w:type="spellStart"/>
      <w:r w:rsidRPr="009C3437">
        <w:rPr>
          <w:rFonts w:eastAsia="Times New Roman"/>
          <w:color w:val="000000" w:themeColor="text1"/>
          <w:sz w:val="28"/>
          <w:szCs w:val="30"/>
        </w:rPr>
        <w:t>Самообследование</w:t>
      </w:r>
      <w:proofErr w:type="spellEnd"/>
      <w:r w:rsidRPr="009C3437">
        <w:rPr>
          <w:rFonts w:eastAsia="Times New Roman"/>
          <w:color w:val="000000" w:themeColor="text1"/>
          <w:sz w:val="28"/>
          <w:szCs w:val="30"/>
        </w:rPr>
        <w:t xml:space="preserve"> про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фессионального образовательного учреждения </w:t>
      </w:r>
      <w:r w:rsidRPr="009C3437">
        <w:rPr>
          <w:rFonts w:eastAsia="Times New Roman"/>
          <w:color w:val="000000" w:themeColor="text1"/>
          <w:sz w:val="28"/>
          <w:szCs w:val="30"/>
        </w:rPr>
        <w:t>проведено согласно пункта 3 части 2 статьи 29 Федерального Закон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а </w:t>
      </w:r>
      <w:r w:rsidRPr="009C3437">
        <w:rPr>
          <w:rFonts w:eastAsia="Times New Roman"/>
          <w:color w:val="000000" w:themeColor="text1"/>
          <w:sz w:val="28"/>
          <w:szCs w:val="30"/>
        </w:rPr>
        <w:t>от 29.12.2012 № 273-ФЗ «Об образовании в Российской Федерации».</w:t>
      </w:r>
    </w:p>
    <w:p w:rsidR="00000000" w:rsidRPr="009C3437" w:rsidRDefault="003C5F53" w:rsidP="00E710B0">
      <w:pPr>
        <w:shd w:val="clear" w:color="auto" w:fill="FFFFFF"/>
        <w:ind w:firstLine="567"/>
        <w:jc w:val="both"/>
        <w:rPr>
          <w:color w:val="000000" w:themeColor="text1"/>
          <w:sz w:val="22"/>
          <w:szCs w:val="24"/>
        </w:rPr>
      </w:pPr>
      <w:r w:rsidRPr="009C3437">
        <w:rPr>
          <w:rFonts w:eastAsia="Times New Roman"/>
          <w:color w:val="000000" w:themeColor="text1"/>
          <w:sz w:val="28"/>
          <w:szCs w:val="30"/>
        </w:rPr>
        <w:t xml:space="preserve">Целью </w:t>
      </w:r>
      <w:proofErr w:type="spellStart"/>
      <w:r w:rsidRPr="009C3437">
        <w:rPr>
          <w:rFonts w:eastAsia="Times New Roman"/>
          <w:color w:val="000000" w:themeColor="text1"/>
          <w:sz w:val="28"/>
          <w:szCs w:val="30"/>
        </w:rPr>
        <w:t>самообследования</w:t>
      </w:r>
      <w:proofErr w:type="spellEnd"/>
      <w:r w:rsidRPr="009C3437">
        <w:rPr>
          <w:rFonts w:eastAsia="Times New Roman"/>
          <w:color w:val="000000" w:themeColor="text1"/>
          <w:sz w:val="28"/>
          <w:szCs w:val="30"/>
        </w:rPr>
        <w:t xml:space="preserve"> является объективная оценка деятельности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 об</w:t>
      </w:r>
      <w:r w:rsidRPr="009C3437">
        <w:rPr>
          <w:rFonts w:eastAsia="Times New Roman"/>
          <w:color w:val="000000" w:themeColor="text1"/>
          <w:sz w:val="28"/>
          <w:szCs w:val="30"/>
        </w:rPr>
        <w:t>разовательного учрежден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ия педагогическим коллективом и </w:t>
      </w:r>
      <w:r w:rsidRPr="009C3437">
        <w:rPr>
          <w:rFonts w:eastAsia="Times New Roman"/>
          <w:color w:val="000000" w:themeColor="text1"/>
          <w:sz w:val="28"/>
          <w:szCs w:val="30"/>
        </w:rPr>
        <w:t>ад</w:t>
      </w:r>
      <w:r w:rsidRPr="009C3437">
        <w:rPr>
          <w:rFonts w:eastAsia="Times New Roman"/>
          <w:color w:val="000000" w:themeColor="text1"/>
          <w:sz w:val="28"/>
          <w:szCs w:val="30"/>
        </w:rPr>
        <w:t>м</w:t>
      </w:r>
      <w:r w:rsidRPr="009C3437">
        <w:rPr>
          <w:rFonts w:eastAsia="Times New Roman"/>
          <w:color w:val="000000" w:themeColor="text1"/>
          <w:sz w:val="28"/>
          <w:szCs w:val="30"/>
        </w:rPr>
        <w:t>инистрацией.</w:t>
      </w:r>
    </w:p>
    <w:p w:rsidR="00000000" w:rsidRPr="009C3437" w:rsidRDefault="003C5F53" w:rsidP="00E710B0">
      <w:pPr>
        <w:shd w:val="clear" w:color="auto" w:fill="FFFFFF"/>
        <w:ind w:firstLine="567"/>
        <w:jc w:val="both"/>
        <w:rPr>
          <w:color w:val="000000" w:themeColor="text1"/>
          <w:sz w:val="22"/>
          <w:szCs w:val="24"/>
        </w:rPr>
      </w:pPr>
      <w:proofErr w:type="spellStart"/>
      <w:r w:rsidRPr="009C3437">
        <w:rPr>
          <w:rFonts w:eastAsia="Times New Roman"/>
          <w:color w:val="000000" w:themeColor="text1"/>
          <w:sz w:val="28"/>
          <w:szCs w:val="30"/>
        </w:rPr>
        <w:t>Самообследование</w:t>
      </w:r>
      <w:proofErr w:type="spellEnd"/>
      <w:r w:rsidRPr="009C3437">
        <w:rPr>
          <w:rFonts w:eastAsia="Times New Roman"/>
          <w:color w:val="000000" w:themeColor="text1"/>
          <w:sz w:val="28"/>
          <w:szCs w:val="30"/>
        </w:rPr>
        <w:t xml:space="preserve"> проведено без привлечения внешних экспертов.</w:t>
      </w:r>
    </w:p>
    <w:p w:rsidR="00E710B0" w:rsidRDefault="00E710B0" w:rsidP="00E710B0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30"/>
          <w:szCs w:val="30"/>
        </w:rPr>
      </w:pPr>
    </w:p>
    <w:p w:rsidR="00E710B0" w:rsidRDefault="00E710B0" w:rsidP="00E710B0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30"/>
          <w:szCs w:val="30"/>
        </w:rPr>
      </w:pPr>
    </w:p>
    <w:p w:rsidR="00000000" w:rsidRPr="00784F35" w:rsidRDefault="003C5F53" w:rsidP="00E710B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t>Содержание</w:t>
      </w:r>
      <w:r w:rsidRPr="00784F35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                    </w:t>
      </w:r>
      <w:r w:rsidR="00E710B0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                      </w:t>
      </w:r>
      <w:r w:rsidR="00E710B0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ab/>
        <w:t xml:space="preserve">   </w:t>
      </w: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t>стр.</w:t>
      </w:r>
    </w:p>
    <w:p w:rsidR="00E710B0" w:rsidRDefault="00E710B0" w:rsidP="00E710B0">
      <w:pPr>
        <w:shd w:val="clear" w:color="auto" w:fill="FFFFFF"/>
        <w:jc w:val="both"/>
        <w:rPr>
          <w:color w:val="000000" w:themeColor="text1"/>
          <w:sz w:val="30"/>
          <w:szCs w:val="30"/>
        </w:rPr>
      </w:pPr>
    </w:p>
    <w:p w:rsidR="00000000" w:rsidRPr="00784F35" w:rsidRDefault="003C5F53" w:rsidP="00E710B0">
      <w:pPr>
        <w:shd w:val="clear" w:color="auto" w:fill="FFFFFF"/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784F35">
        <w:rPr>
          <w:color w:val="000000" w:themeColor="text1"/>
          <w:sz w:val="30"/>
          <w:szCs w:val="30"/>
        </w:rPr>
        <w:t>1</w:t>
      </w:r>
      <w:r w:rsidRPr="00784F35">
        <w:rPr>
          <w:color w:val="000000" w:themeColor="text1"/>
          <w:sz w:val="30"/>
          <w:szCs w:val="30"/>
        </w:rPr>
        <w:t xml:space="preserve">. </w:t>
      </w:r>
      <w:r w:rsidRPr="00784F35">
        <w:rPr>
          <w:rFonts w:eastAsia="Times New Roman"/>
          <w:color w:val="000000" w:themeColor="text1"/>
          <w:sz w:val="30"/>
          <w:szCs w:val="30"/>
        </w:rPr>
        <w:t>Организационно-</w:t>
      </w:r>
      <w:r w:rsidRPr="00784F35">
        <w:rPr>
          <w:rFonts w:eastAsia="Times New Roman"/>
          <w:color w:val="000000" w:themeColor="text1"/>
          <w:sz w:val="30"/>
          <w:szCs w:val="30"/>
        </w:rPr>
        <w:t>правовое обеспечение образовательной</w:t>
      </w:r>
      <w:r w:rsidRPr="00784F35">
        <w:rPr>
          <w:rFonts w:eastAsia="Times New Roman"/>
          <w:color w:val="000000" w:themeColor="text1"/>
          <w:sz w:val="30"/>
          <w:szCs w:val="30"/>
        </w:rPr>
        <w:br/>
        <w:t>деятельности и система управления............</w:t>
      </w:r>
      <w:r w:rsidR="00784F35" w:rsidRPr="00784F35">
        <w:rPr>
          <w:rFonts w:eastAsia="Times New Roman"/>
          <w:color w:val="000000" w:themeColor="text1"/>
          <w:sz w:val="30"/>
          <w:szCs w:val="30"/>
        </w:rPr>
        <w:t>...........................</w:t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Pr="00784F35">
        <w:rPr>
          <w:rFonts w:eastAsia="Times New Roman"/>
          <w:color w:val="000000" w:themeColor="text1"/>
          <w:sz w:val="30"/>
          <w:szCs w:val="30"/>
        </w:rPr>
        <w:t>3-4</w:t>
      </w:r>
    </w:p>
    <w:p w:rsidR="00000000" w:rsidRPr="00784F35" w:rsidRDefault="003C5F53" w:rsidP="00E710B0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784F35">
        <w:rPr>
          <w:color w:val="000000" w:themeColor="text1"/>
          <w:sz w:val="30"/>
          <w:szCs w:val="30"/>
        </w:rPr>
        <w:t xml:space="preserve">2. </w:t>
      </w:r>
      <w:r w:rsidRPr="00784F35">
        <w:rPr>
          <w:rFonts w:eastAsia="Times New Roman"/>
          <w:color w:val="000000" w:themeColor="text1"/>
          <w:sz w:val="30"/>
          <w:szCs w:val="30"/>
        </w:rPr>
        <w:t>Образовательная деятельность.............................................</w:t>
      </w:r>
      <w:r w:rsidR="00E710B0">
        <w:rPr>
          <w:rFonts w:eastAsia="Times New Roman"/>
          <w:color w:val="000000" w:themeColor="text1"/>
          <w:sz w:val="30"/>
          <w:szCs w:val="30"/>
        </w:rPr>
        <w:t>..</w:t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Pr="00784F35">
        <w:rPr>
          <w:rFonts w:eastAsia="Times New Roman"/>
          <w:color w:val="000000" w:themeColor="text1"/>
          <w:sz w:val="30"/>
          <w:szCs w:val="30"/>
        </w:rPr>
        <w:t>4-5</w:t>
      </w:r>
    </w:p>
    <w:p w:rsidR="00000000" w:rsidRPr="00784F35" w:rsidRDefault="003C5F53" w:rsidP="00E710B0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784F35">
        <w:rPr>
          <w:color w:val="000000" w:themeColor="text1"/>
          <w:sz w:val="30"/>
          <w:szCs w:val="30"/>
        </w:rPr>
        <w:t xml:space="preserve">3. </w:t>
      </w:r>
      <w:r w:rsidRPr="00784F35">
        <w:rPr>
          <w:rFonts w:eastAsia="Times New Roman"/>
          <w:color w:val="000000" w:themeColor="text1"/>
          <w:sz w:val="30"/>
          <w:szCs w:val="30"/>
        </w:rPr>
        <w:t>Финансово-экономическая деятельность..............</w:t>
      </w:r>
      <w:r w:rsidR="00784F35" w:rsidRPr="00784F35">
        <w:rPr>
          <w:rFonts w:eastAsia="Times New Roman"/>
          <w:color w:val="000000" w:themeColor="text1"/>
          <w:sz w:val="30"/>
          <w:szCs w:val="30"/>
        </w:rPr>
        <w:t>..............</w:t>
      </w:r>
      <w:r w:rsidR="00E710B0">
        <w:rPr>
          <w:rFonts w:eastAsia="Times New Roman"/>
          <w:color w:val="000000" w:themeColor="text1"/>
          <w:sz w:val="30"/>
          <w:szCs w:val="30"/>
        </w:rPr>
        <w:t>..</w:t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Pr="00784F35">
        <w:rPr>
          <w:rFonts w:eastAsia="Times New Roman"/>
          <w:color w:val="000000" w:themeColor="text1"/>
          <w:sz w:val="30"/>
          <w:szCs w:val="30"/>
        </w:rPr>
        <w:t>5-6</w:t>
      </w:r>
    </w:p>
    <w:p w:rsidR="00000000" w:rsidRPr="00784F35" w:rsidRDefault="003C5F53" w:rsidP="00E710B0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784F35">
        <w:rPr>
          <w:color w:val="000000" w:themeColor="text1"/>
          <w:sz w:val="30"/>
          <w:szCs w:val="30"/>
        </w:rPr>
        <w:t xml:space="preserve">4. </w:t>
      </w:r>
      <w:r w:rsidRPr="00784F35">
        <w:rPr>
          <w:rFonts w:eastAsia="Times New Roman"/>
          <w:color w:val="000000" w:themeColor="text1"/>
          <w:sz w:val="30"/>
          <w:szCs w:val="30"/>
        </w:rPr>
        <w:t>Инфраструктура................................................................</w:t>
      </w:r>
      <w:r w:rsidR="00E710B0">
        <w:rPr>
          <w:rFonts w:eastAsia="Times New Roman"/>
          <w:color w:val="000000" w:themeColor="text1"/>
          <w:sz w:val="30"/>
          <w:szCs w:val="30"/>
        </w:rPr>
        <w:t>.......</w:t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="00E710B0">
        <w:rPr>
          <w:rFonts w:eastAsia="Times New Roman"/>
          <w:color w:val="000000" w:themeColor="text1"/>
          <w:sz w:val="30"/>
          <w:szCs w:val="30"/>
        </w:rPr>
        <w:tab/>
      </w:r>
      <w:r w:rsidRPr="00784F35">
        <w:rPr>
          <w:rFonts w:eastAsia="Times New Roman"/>
          <w:color w:val="000000" w:themeColor="text1"/>
          <w:sz w:val="30"/>
          <w:szCs w:val="30"/>
        </w:rPr>
        <w:t>6</w:t>
      </w:r>
    </w:p>
    <w:p w:rsidR="00000000" w:rsidRPr="00784F35" w:rsidRDefault="003C5F53" w:rsidP="00E710B0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784F35">
        <w:rPr>
          <w:color w:val="000000" w:themeColor="text1"/>
          <w:sz w:val="30"/>
          <w:szCs w:val="30"/>
        </w:rPr>
        <w:t xml:space="preserve">5. </w:t>
      </w:r>
      <w:r w:rsidRPr="00784F35">
        <w:rPr>
          <w:rFonts w:eastAsia="Times New Roman"/>
          <w:color w:val="000000" w:themeColor="text1"/>
          <w:sz w:val="30"/>
          <w:szCs w:val="30"/>
        </w:rPr>
        <w:t>Выводы...........................................................................</w:t>
      </w:r>
      <w:r w:rsidR="00E710B0">
        <w:rPr>
          <w:rFonts w:eastAsia="Times New Roman"/>
          <w:color w:val="000000" w:themeColor="text1"/>
          <w:sz w:val="30"/>
          <w:szCs w:val="30"/>
        </w:rPr>
        <w:t>..........</w:t>
      </w:r>
      <w:r w:rsidRPr="00784F35">
        <w:rPr>
          <w:rFonts w:ascii="Arial" w:eastAsia="Times New Roman" w:cs="Arial"/>
          <w:color w:val="000000" w:themeColor="text1"/>
          <w:sz w:val="30"/>
          <w:szCs w:val="30"/>
        </w:rPr>
        <w:t xml:space="preserve">     </w:t>
      </w:r>
      <w:r w:rsidR="00E710B0">
        <w:rPr>
          <w:rFonts w:ascii="Arial" w:eastAsia="Times New Roman" w:cs="Arial"/>
          <w:color w:val="000000" w:themeColor="text1"/>
          <w:sz w:val="30"/>
          <w:szCs w:val="30"/>
        </w:rPr>
        <w:tab/>
      </w:r>
      <w:r w:rsidRPr="00784F35">
        <w:rPr>
          <w:rFonts w:eastAsia="Times New Roman"/>
          <w:color w:val="000000" w:themeColor="text1"/>
          <w:sz w:val="30"/>
          <w:szCs w:val="30"/>
        </w:rPr>
        <w:t>7</w:t>
      </w:r>
    </w:p>
    <w:p w:rsidR="00000000" w:rsidRPr="00784F35" w:rsidRDefault="003C5F53" w:rsidP="00E710B0">
      <w:pPr>
        <w:shd w:val="clear" w:color="auto" w:fill="FFFFFF"/>
        <w:jc w:val="both"/>
        <w:rPr>
          <w:color w:val="000000" w:themeColor="text1"/>
          <w:sz w:val="24"/>
          <w:szCs w:val="24"/>
        </w:rPr>
        <w:sectPr w:rsidR="00000000" w:rsidRPr="00784F35" w:rsidSect="009C3437">
          <w:type w:val="continuous"/>
          <w:pgSz w:w="11909" w:h="16834"/>
          <w:pgMar w:top="851" w:right="850" w:bottom="1134" w:left="1418" w:header="720" w:footer="720" w:gutter="0"/>
          <w:cols w:space="720"/>
          <w:noEndnote/>
        </w:sectPr>
      </w:pPr>
    </w:p>
    <w:p w:rsidR="00000000" w:rsidRPr="009C3437" w:rsidRDefault="003C5F53" w:rsidP="00E710B0">
      <w:pPr>
        <w:shd w:val="clear" w:color="auto" w:fill="FFFFFF"/>
        <w:ind w:firstLine="567"/>
        <w:jc w:val="both"/>
        <w:rPr>
          <w:color w:val="000000" w:themeColor="text1"/>
          <w:sz w:val="22"/>
          <w:szCs w:val="24"/>
        </w:rPr>
      </w:pPr>
      <w:proofErr w:type="spellStart"/>
      <w:r w:rsidRPr="009C3437">
        <w:rPr>
          <w:rFonts w:eastAsia="Times New Roman"/>
          <w:color w:val="000000" w:themeColor="text1"/>
          <w:sz w:val="28"/>
          <w:szCs w:val="30"/>
        </w:rPr>
        <w:lastRenderedPageBreak/>
        <w:t>Самообслед</w:t>
      </w:r>
      <w:bookmarkStart w:id="0" w:name="_GoBack"/>
      <w:bookmarkEnd w:id="0"/>
      <w:r w:rsidRPr="009C3437">
        <w:rPr>
          <w:rFonts w:eastAsia="Times New Roman"/>
          <w:color w:val="000000" w:themeColor="text1"/>
          <w:sz w:val="28"/>
          <w:szCs w:val="30"/>
        </w:rPr>
        <w:t>ование</w:t>
      </w:r>
      <w:proofErr w:type="spellEnd"/>
      <w:r w:rsidRPr="009C3437">
        <w:rPr>
          <w:rFonts w:eastAsia="Times New Roman"/>
          <w:color w:val="000000" w:themeColor="text1"/>
          <w:sz w:val="28"/>
          <w:szCs w:val="30"/>
        </w:rPr>
        <w:t xml:space="preserve"> Санкт-Петербургско</w:t>
      </w:r>
      <w:r w:rsidRPr="009C3437">
        <w:rPr>
          <w:rFonts w:eastAsia="Times New Roman"/>
          <w:color w:val="000000" w:themeColor="text1"/>
          <w:sz w:val="28"/>
          <w:szCs w:val="30"/>
        </w:rPr>
        <w:t>го г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>осударственного бюджетного про</w:t>
      </w:r>
      <w:r w:rsidRPr="009C3437">
        <w:rPr>
          <w:rFonts w:eastAsia="Times New Roman"/>
          <w:color w:val="000000" w:themeColor="text1"/>
          <w:sz w:val="28"/>
          <w:szCs w:val="30"/>
        </w:rPr>
        <w:t>фессионального образовательного учреждения «</w:t>
      </w:r>
      <w:proofErr w:type="spellStart"/>
      <w:r w:rsidRPr="009C3437">
        <w:rPr>
          <w:rFonts w:eastAsia="Times New Roman"/>
          <w:color w:val="000000" w:themeColor="text1"/>
          <w:sz w:val="28"/>
          <w:szCs w:val="30"/>
        </w:rPr>
        <w:t>Малоохтински</w:t>
      </w:r>
      <w:r w:rsidRPr="009C3437">
        <w:rPr>
          <w:rFonts w:eastAsia="Times New Roman"/>
          <w:color w:val="000000" w:themeColor="text1"/>
          <w:sz w:val="28"/>
          <w:szCs w:val="30"/>
        </w:rPr>
        <w:t>й</w:t>
      </w:r>
      <w:proofErr w:type="spellEnd"/>
      <w:r w:rsidRPr="009C3437">
        <w:rPr>
          <w:rFonts w:eastAsia="Times New Roman"/>
          <w:color w:val="000000" w:themeColor="text1"/>
          <w:sz w:val="28"/>
          <w:szCs w:val="30"/>
        </w:rPr>
        <w:t xml:space="preserve"> </w:t>
      </w:r>
      <w:r w:rsidR="00723C30" w:rsidRPr="009C3437">
        <w:rPr>
          <w:rFonts w:eastAsia="Times New Roman"/>
          <w:color w:val="000000" w:themeColor="text1"/>
          <w:sz w:val="28"/>
          <w:szCs w:val="30"/>
        </w:rPr>
        <w:t>колледж»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 (далее образовательное учреждение) </w:t>
      </w:r>
      <w:r w:rsidRPr="009C3437">
        <w:rPr>
          <w:rFonts w:eastAsia="Times New Roman"/>
          <w:color w:val="000000" w:themeColor="text1"/>
          <w:sz w:val="28"/>
          <w:szCs w:val="30"/>
        </w:rPr>
        <w:t>проводи</w:t>
      </w:r>
      <w:r w:rsidR="00E710B0" w:rsidRPr="009C3437">
        <w:rPr>
          <w:rFonts w:eastAsia="Times New Roman"/>
          <w:color w:val="000000" w:themeColor="text1"/>
          <w:sz w:val="28"/>
          <w:szCs w:val="30"/>
        </w:rPr>
        <w:t xml:space="preserve">лось согласно приказу директора </w:t>
      </w:r>
      <w:r w:rsidRPr="009C3437">
        <w:rPr>
          <w:rFonts w:eastAsia="Times New Roman"/>
          <w:color w:val="000000" w:themeColor="text1"/>
          <w:sz w:val="28"/>
          <w:szCs w:val="30"/>
        </w:rPr>
        <w:t>от «3» апреля 2014 года № 68/1.</w:t>
      </w:r>
    </w:p>
    <w:p w:rsidR="00E710B0" w:rsidRDefault="00E710B0" w:rsidP="00E710B0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</w:p>
    <w:p w:rsidR="00000000" w:rsidRDefault="003C5F53" w:rsidP="00E710B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30"/>
          <w:szCs w:val="30"/>
        </w:rPr>
      </w:pPr>
      <w:r w:rsidRPr="00784F35">
        <w:rPr>
          <w:b/>
          <w:bCs/>
          <w:color w:val="000000" w:themeColor="text1"/>
          <w:sz w:val="30"/>
          <w:szCs w:val="30"/>
        </w:rPr>
        <w:t xml:space="preserve">1.      </w:t>
      </w: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t xml:space="preserve">Организационно-правовое обеспечение </w:t>
      </w: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t>образовательной</w:t>
      </w: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br/>
        <w:t>деятельности и система управления</w:t>
      </w:r>
    </w:p>
    <w:p w:rsidR="00E710B0" w:rsidRPr="00784F35" w:rsidRDefault="00E710B0" w:rsidP="00E710B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5059"/>
      </w:tblGrid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94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9C3437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b/>
                <w:bCs/>
                <w:color w:val="000000" w:themeColor="text1"/>
                <w:szCs w:val="22"/>
              </w:rPr>
              <w:t>Наименование содержания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9C3437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b/>
                <w:bCs/>
                <w:color w:val="000000" w:themeColor="text1"/>
                <w:szCs w:val="22"/>
              </w:rPr>
              <w:t>По данным образовательного</w:t>
            </w:r>
            <w:r w:rsidRPr="009C3437">
              <w:rPr>
                <w:rFonts w:eastAsia="Times New Roman"/>
                <w:b/>
                <w:bCs/>
                <w:color w:val="000000" w:themeColor="text1"/>
                <w:szCs w:val="22"/>
              </w:rPr>
              <w:br/>
              <w:t>учреждения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701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Заявленное полное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  <w:t>наименование по уставу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Санкт-Петербургское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 государственное бюджетное про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фессиональное образовательн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ое учреждение "</w:t>
            </w:r>
            <w:proofErr w:type="spellStart"/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Малоох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тинский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колледж"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70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Свидетельство 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о регистрации ОУ (серия, номер,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дата регистрации, орган, проведший регистрацию)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Г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38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495 от 27.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11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.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19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96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, Регистрационная палата Санкт-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Петербурга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701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Свидетельство о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 постановке на учет в налоговом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орга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не (серия,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 номер, наименование налогового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органа)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rFonts w:eastAsia="Times New Roman"/>
                <w:color w:val="000000" w:themeColor="text1"/>
                <w:szCs w:val="22"/>
              </w:rPr>
            </w:pPr>
            <w:r w:rsidRPr="009C3437">
              <w:rPr>
                <w:color w:val="000000" w:themeColor="text1"/>
                <w:szCs w:val="22"/>
              </w:rPr>
              <w:t xml:space="preserve">78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№ 009020841 Межрайонная инспекция 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Федеральной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налоговой службы № 21 по Санкт-Петербургу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70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И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НН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У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6"/>
              </w:rPr>
              <w:t>7806026832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70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5.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Местонахожде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ние административного органа ОУ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(по Уставу)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19</w:t>
            </w:r>
            <w:r w:rsidRPr="009C3437">
              <w:rPr>
                <w:color w:val="000000" w:themeColor="text1"/>
                <w:szCs w:val="22"/>
              </w:rPr>
              <w:t>511</w:t>
            </w:r>
            <w:r w:rsidRPr="009C3437">
              <w:rPr>
                <w:color w:val="000000" w:themeColor="text1"/>
                <w:szCs w:val="22"/>
              </w:rPr>
              <w:t xml:space="preserve">2,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Санкт-Петербург,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Новочерк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асский</w:t>
            </w:r>
            <w:proofErr w:type="spellEnd"/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 пр., д.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12,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корпус 2, литера А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1853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5.1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Документ о пр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аве владения (пользования) зда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ниями, помещен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иями с указанием серии, номера,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даты договора, 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 xml:space="preserve">органа, выдавшего свидетельств;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владельца, зак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>лючившего договор аренды</w:t>
            </w:r>
            <w:r w:rsidR="00E710B0" w:rsidRPr="009C3437">
              <w:rPr>
                <w:rFonts w:eastAsia="Times New Roman"/>
                <w:color w:val="000000" w:themeColor="text1"/>
                <w:szCs w:val="22"/>
              </w:rPr>
              <w:t>; мет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раж здания.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78-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АД 100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11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6 от 1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6.06.2009, УФРС по Санкт-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Петербургу и ЛО (10250,3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  <w:p w:rsidR="009C3437" w:rsidRPr="009C3437" w:rsidRDefault="009C3437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78-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А Ж 677948 от 22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>.08.2012, УФСГР кадастра и кар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тографии по Санкт-Петербургу (4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018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,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  <w:p w:rsidR="009C3437" w:rsidRPr="009C3437" w:rsidRDefault="009C3437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78-</w:t>
            </w:r>
            <w:proofErr w:type="gramStart"/>
            <w:r w:rsidRPr="009C3437">
              <w:rPr>
                <w:rFonts w:eastAsia="Times New Roman"/>
                <w:color w:val="000000" w:themeColor="text1"/>
                <w:szCs w:val="22"/>
              </w:rPr>
              <w:t>А</w:t>
            </w:r>
            <w:proofErr w:type="gram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ж 677947 от 22.0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>8.2012, УФСГР кадастра и карто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графии по Санкт-Петербургу (5915,5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2549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6.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rFonts w:eastAsia="Times New Roman"/>
                <w:color w:val="000000" w:themeColor="text1"/>
                <w:szCs w:val="22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Адреса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зданий,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 в которых осуществляется обра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зовательный п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роцесс (по Уставу), с указанием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метража.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Новочеркасский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пр., дом 12, ко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>рп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 xml:space="preserve">ус 2, лит. А             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Санкт-Петербург, 19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511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2, Российская 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Федерация (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10250,3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  <w:p w:rsidR="009C3437" w:rsidRPr="009C3437" w:rsidRDefault="009C3437">
            <w:pPr>
              <w:shd w:val="clear" w:color="auto" w:fill="FFFFFF"/>
              <w:rPr>
                <w:rFonts w:eastAsia="Times New Roman"/>
                <w:color w:val="000000" w:themeColor="text1"/>
                <w:szCs w:val="22"/>
              </w:rPr>
            </w:pPr>
          </w:p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Манчестерская ул., д. 8, корп. 1, лит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.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Санкт-Петербург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19415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6, Российская 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Федерация (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4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018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,1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  <w:p w:rsidR="009C3437" w:rsidRPr="009C3437" w:rsidRDefault="009C3437">
            <w:pPr>
              <w:shd w:val="clear" w:color="auto" w:fill="FFFFFF"/>
              <w:rPr>
                <w:rFonts w:eastAsia="Times New Roman"/>
                <w:color w:val="000000" w:themeColor="text1"/>
                <w:szCs w:val="22"/>
              </w:rPr>
            </w:pPr>
          </w:p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Манчестерская ул., д. 8, корп. 2, лит. Б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  <w:t xml:space="preserve">Санкт-Петербург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19415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6, Российская 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Федерация (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5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915</w:t>
            </w:r>
            <w:r w:rsidR="002C14E0" w:rsidRPr="009C3437">
              <w:rPr>
                <w:rFonts w:eastAsia="Times New Roman"/>
                <w:color w:val="000000" w:themeColor="text1"/>
                <w:szCs w:val="22"/>
              </w:rPr>
              <w:t xml:space="preserve">,5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к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в.м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)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75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6.</w:t>
            </w:r>
            <w:r w:rsidRPr="009C3437"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rFonts w:eastAsia="Times New Roman"/>
                <w:color w:val="000000" w:themeColor="text1"/>
                <w:szCs w:val="22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объ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 xml:space="preserve">ектов спортивной инфраструктуры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(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стадион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, каток, спортивная площадка, бассейн)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Стадион, спортивная площадка                                        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470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6.</w:t>
            </w:r>
            <w:r w:rsidRPr="009C3437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загородной базы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-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1162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6.3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По каждому ад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ресу: документ о праве владения (пользования) зданиями, помещениями с указани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ем серии, номера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, даты договора, органа, выдав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шего свиде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тельств; владельца, заключившего до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говор </w:t>
            </w:r>
            <w:proofErr w:type="gramStart"/>
            <w:r w:rsidRPr="009C3437">
              <w:rPr>
                <w:rFonts w:eastAsia="Times New Roman"/>
                <w:color w:val="000000" w:themeColor="text1"/>
                <w:szCs w:val="22"/>
              </w:rPr>
              <w:t>аренды.;</w:t>
            </w:r>
            <w:proofErr w:type="gram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метраж здания.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9C3437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4"/>
              </w:rPr>
              <w:t>-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701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7.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Действующее свидетельство о внесении в Единый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  <w:t>государстве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нный реестр юридических лиц (ЕГ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РЮЛ). Указать серию, номер, дату выдачи.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9C3437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-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696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8.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Наличие Акт готовности образовательного </w:t>
            </w:r>
            <w:proofErr w:type="spellStart"/>
            <w:proofErr w:type="gramStart"/>
            <w:r w:rsidRPr="009C3437">
              <w:rPr>
                <w:rFonts w:eastAsia="Times New Roman"/>
                <w:color w:val="000000" w:themeColor="text1"/>
                <w:szCs w:val="22"/>
              </w:rPr>
              <w:t>учре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ж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дения</w:t>
            </w:r>
            <w:proofErr w:type="spellEnd"/>
            <w:proofErr w:type="gram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к настоящему учебному году, </w:t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полученно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го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в установленный срок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6"/>
              </w:rPr>
              <w:t>Акт готовности б/н от 15.08.20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13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 года                </w:t>
            </w:r>
          </w:p>
        </w:tc>
      </w:tr>
      <w:tr w:rsidR="00784F35" w:rsidRPr="009C3437" w:rsidTr="009C3437">
        <w:tblPrEx>
          <w:tblCellMar>
            <w:top w:w="0" w:type="dxa"/>
            <w:bottom w:w="0" w:type="dxa"/>
          </w:tblCellMar>
        </w:tblPrEx>
        <w:trPr>
          <w:trHeight w:val="504"/>
          <w:jc w:val="right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9.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Лицензи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я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(указать серию, номер, </w:t>
            </w:r>
            <w:proofErr w:type="spellStart"/>
            <w:proofErr w:type="gramStart"/>
            <w:r w:rsidRPr="009C3437">
              <w:rPr>
                <w:rFonts w:eastAsia="Times New Roman"/>
                <w:color w:val="000000" w:themeColor="text1"/>
                <w:szCs w:val="22"/>
              </w:rPr>
              <w:t>регистрацион</w:t>
            </w:r>
            <w:proofErr w:type="spellEnd"/>
            <w:r w:rsidRPr="009C3437">
              <w:rPr>
                <w:rFonts w:eastAsia="Times New Roman"/>
                <w:color w:val="000000" w:themeColor="text1"/>
                <w:szCs w:val="22"/>
              </w:rPr>
              <w:t>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ный</w:t>
            </w:r>
            <w:proofErr w:type="spellEnd"/>
            <w:proofErr w:type="gramEnd"/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номер, дату выдачи, наименование органа,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Серия 78 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№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 002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31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3 регистрационный ном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ер     </w:t>
            </w:r>
          </w:p>
        </w:tc>
      </w:tr>
    </w:tbl>
    <w:p w:rsidR="00000000" w:rsidRPr="00784F35" w:rsidRDefault="003C5F53">
      <w:pPr>
        <w:rPr>
          <w:color w:val="000000" w:themeColor="text1"/>
          <w:sz w:val="24"/>
          <w:szCs w:val="24"/>
        </w:rPr>
        <w:sectPr w:rsidR="00000000" w:rsidRPr="00784F35" w:rsidSect="009C3437">
          <w:pgSz w:w="11909" w:h="16834"/>
          <w:pgMar w:top="851" w:right="850" w:bottom="709" w:left="851" w:header="720" w:footer="720" w:gutter="0"/>
          <w:cols w:space="720"/>
          <w:noEndnote/>
        </w:sectPr>
      </w:pPr>
    </w:p>
    <w:tbl>
      <w:tblPr>
        <w:tblW w:w="1021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4546"/>
        <w:gridCol w:w="5054"/>
      </w:tblGrid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выдавшего лицензию, срок действия, количество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приложений).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6"/>
              </w:rPr>
              <w:t xml:space="preserve">962 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от 23 мая 2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012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 г. бессрочная Комитет по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br/>
              <w:t>образованию Санкт-Петербурга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9.1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Вывод о соответ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ствии всех записей лицензии Ус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та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 xml:space="preserve">ву и реализуемым специальностям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(профессия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м)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6"/>
              </w:rPr>
              <w:t>Соответствует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10.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Свидетельство о государственной 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 xml:space="preserve">аккредитации </w:t>
            </w:r>
            <w:r w:rsidR="009C3437" w:rsidRPr="009C3437">
              <w:rPr>
                <w:rFonts w:eastAsia="Times New Roman"/>
                <w:color w:val="000000" w:themeColor="text1"/>
                <w:szCs w:val="22"/>
              </w:rPr>
              <w:t>(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указать серию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 xml:space="preserve">, номер, регистрационный номер,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дату выдачи,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 xml:space="preserve"> наименование органа, выдавшего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лицензию, сро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к действия, количество приложе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ний).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6"/>
              </w:rPr>
              <w:t>Серия 7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8А01</w:t>
            </w:r>
            <w:r w:rsidR="009C3437">
              <w:rPr>
                <w:rFonts w:eastAsia="Times New Roman"/>
                <w:color w:val="000000" w:themeColor="text1"/>
                <w:szCs w:val="26"/>
              </w:rPr>
              <w:t xml:space="preserve"> № 0000405 регистрационный 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 xml:space="preserve">номер 426 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от 21 января 2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01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4 г. до 29 июн</w:t>
            </w:r>
            <w:r w:rsidR="009C3437">
              <w:rPr>
                <w:rFonts w:eastAsia="Times New Roman"/>
                <w:color w:val="000000" w:themeColor="text1"/>
                <w:szCs w:val="26"/>
              </w:rPr>
              <w:t xml:space="preserve">я 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20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15</w:t>
            </w:r>
            <w:r w:rsidR="009C3437">
              <w:rPr>
                <w:rFonts w:eastAsia="Times New Roman"/>
                <w:color w:val="000000" w:themeColor="text1"/>
                <w:szCs w:val="26"/>
              </w:rPr>
              <w:t>г. Комитет по образованию Санкт-</w:t>
            </w:r>
            <w:r w:rsidRPr="009C3437">
              <w:rPr>
                <w:rFonts w:eastAsia="Times New Roman"/>
                <w:color w:val="000000" w:themeColor="text1"/>
                <w:szCs w:val="26"/>
              </w:rPr>
              <w:t>Петербурга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10.1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Вывод о соответ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ствии всех записей в свидетель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стве укрупне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нным группам специальностей, по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которым образо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вательное учреждение выдает до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кументы строгой отчетности (дипло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мы государст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венного образца)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6"/>
              </w:rPr>
              <w:t>Соответствует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в ОУ С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овета образовательного учрежде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ния (с указанием основания - пункта Устава).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-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11.1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пропис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анных функций Совета ОУ (с ука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занием пунктов Устава).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  <w:vertAlign w:val="superscript"/>
              </w:rPr>
              <w:t>1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11.2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прописанных полномочий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 Совета ОУ (с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указанием пункта Устава),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-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11.3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прот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околов заседаний Совета ОУ за 3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последних года.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"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в ОУ пед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агогического совета (с указани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ем основания - пункта Устава),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3.9 Устава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                                       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12.1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проп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исанных функций педагогического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совета (с указанием основания - пункта Устава).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п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3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.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14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Ус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тава и Положение о педагогическом совете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12.2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прописанных п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олномочий педагогиче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ского совета (с у</w:t>
            </w:r>
            <w:r w:rsidR="009C3437">
              <w:rPr>
                <w:rFonts w:eastAsia="Times New Roman"/>
                <w:color w:val="000000" w:themeColor="text1"/>
                <w:szCs w:val="22"/>
              </w:rPr>
              <w:t>казанием основания - пункта Ус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п 3.14 Устава и Положение о педагогическом совете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12.3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протоко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лов педагогического совета за 3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последних года (указать количество).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Количество протоколов за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три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года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21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13.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Студенческого Совета в ОУ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Положение о студенческом совете от 18.09.2013 5 за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-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   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proofErr w:type="spellStart"/>
            <w:r w:rsidRPr="009C3437">
              <w:rPr>
                <w:rFonts w:eastAsia="Times New Roman"/>
                <w:color w:val="000000" w:themeColor="text1"/>
                <w:szCs w:val="22"/>
              </w:rPr>
              <w:t>седаний</w:t>
            </w:r>
            <w:proofErr w:type="spellEnd"/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14.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методического совета в ОУ (с указанием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  <w:t>пункта Устава).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п.3.9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Устава Создан в январе 2014г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.  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|</w:t>
            </w:r>
            <w:r w:rsidRPr="009C3437">
              <w:rPr>
                <w:color w:val="000000" w:themeColor="text1"/>
                <w:szCs w:val="22"/>
              </w:rPr>
              <w:t xml:space="preserve"> 14.1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сферы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 деятельности методического со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вета (с указанием пункта Устава).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Положение о методическо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м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совете   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14.2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прото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колов методического совета за 3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последних года (у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казать количество).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Протокол 1                                        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15.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Перечислить ст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руктурные подразделения, действующие на основании Положения </w:t>
            </w:r>
            <w:proofErr w:type="gramStart"/>
            <w:r w:rsidR="000B2A6D">
              <w:rPr>
                <w:rFonts w:eastAsia="Times New Roman"/>
                <w:color w:val="000000" w:themeColor="text1"/>
                <w:szCs w:val="22"/>
              </w:rPr>
              <w:t>о  структурном</w:t>
            </w:r>
            <w:proofErr w:type="gramEnd"/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подразделении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Стадион и Автохозяйств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о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                    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16</w:t>
            </w:r>
            <w:r w:rsidRPr="009C3437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локальных актов в ОУ, соответствующих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br/>
              <w:t>ФЗ-273.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'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локальные акты, соответствующих ФЗ-273 есть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6"/>
              </w:rPr>
              <w:t xml:space="preserve">16.1 </w:t>
            </w:r>
            <w:r w:rsidRPr="009C343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Систематизация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 локальных актов (указать прин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цип систематизации).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В соответствии с ФЗ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-273                                             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17.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>Наличие упоря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доченной работы с личными дела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ми обучающихс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я в соответствии с нормативными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документами.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Положение о комплектовании личных дел студентов       </w:t>
            </w:r>
          </w:p>
        </w:tc>
      </w:tr>
      <w:tr w:rsidR="00784F35" w:rsidRPr="009C3437" w:rsidTr="00C44C8B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color w:val="000000" w:themeColor="text1"/>
                <w:szCs w:val="22"/>
              </w:rPr>
              <w:t>18.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3C5F53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9C3437">
              <w:rPr>
                <w:rFonts w:eastAsia="Times New Roman"/>
                <w:color w:val="000000" w:themeColor="text1"/>
                <w:szCs w:val="22"/>
              </w:rPr>
              <w:t xml:space="preserve">Наличие сайта в соответствии 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с требованиями,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наличие прогр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аммного обеспечения в управлен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че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 xml:space="preserve">ской деятельности (регулярность заполнения всех полей в соответствии с </w:t>
            </w:r>
            <w:r w:rsidRPr="009C3437">
              <w:rPr>
                <w:rFonts w:eastAsia="Times New Roman"/>
                <w:color w:val="000000" w:themeColor="text1"/>
                <w:szCs w:val="22"/>
              </w:rPr>
              <w:t>регламентом), локальная се</w:t>
            </w:r>
            <w:r w:rsidR="000B2A6D">
              <w:rPr>
                <w:rFonts w:eastAsia="Times New Roman"/>
                <w:color w:val="000000" w:themeColor="text1"/>
                <w:szCs w:val="22"/>
              </w:rPr>
              <w:t>ть (учебная и административная)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C3437" w:rsidRDefault="009C3437" w:rsidP="000B2A6D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2"/>
                <w:lang w:val="en-US"/>
              </w:rPr>
              <w:t>http</w:t>
            </w:r>
            <w:r w:rsidRPr="000B2A6D">
              <w:rPr>
                <w:rFonts w:eastAsia="Times New Roman"/>
                <w:color w:val="000000" w:themeColor="text1"/>
                <w:szCs w:val="22"/>
              </w:rPr>
              <w:t>://</w:t>
            </w:r>
            <w:proofErr w:type="spellStart"/>
            <w:r>
              <w:rPr>
                <w:rFonts w:eastAsia="Times New Roman"/>
                <w:color w:val="000000" w:themeColor="text1"/>
                <w:szCs w:val="22"/>
                <w:lang w:val="en-US"/>
              </w:rPr>
              <w:t>malooht</w:t>
            </w:r>
            <w:r w:rsidR="000B2A6D">
              <w:rPr>
                <w:rFonts w:eastAsia="Times New Roman"/>
                <w:color w:val="000000" w:themeColor="text1"/>
                <w:szCs w:val="22"/>
                <w:lang w:val="en-US"/>
              </w:rPr>
              <w:t>college</w:t>
            </w:r>
            <w:proofErr w:type="spellEnd"/>
            <w:r w:rsidR="000B2A6D" w:rsidRPr="000B2A6D">
              <w:rPr>
                <w:rFonts w:eastAsia="Times New Roman"/>
                <w:color w:val="000000" w:themeColor="text1"/>
                <w:szCs w:val="22"/>
              </w:rPr>
              <w:t>.</w:t>
            </w:r>
            <w:proofErr w:type="spellStart"/>
            <w:r w:rsidR="000B2A6D">
              <w:rPr>
                <w:rFonts w:eastAsia="Times New Roman"/>
                <w:color w:val="000000" w:themeColor="text1"/>
                <w:szCs w:val="22"/>
                <w:lang w:val="en-US"/>
              </w:rPr>
              <w:t>ru</w:t>
            </w:r>
            <w:proofErr w:type="spellEnd"/>
            <w:r w:rsidR="000B2A6D" w:rsidRPr="000B2A6D">
              <w:rPr>
                <w:rFonts w:eastAsia="Times New Roman"/>
                <w:color w:val="000000" w:themeColor="text1"/>
                <w:szCs w:val="22"/>
              </w:rPr>
              <w:t>/</w:t>
            </w:r>
            <w:r w:rsidR="000B2A6D">
              <w:rPr>
                <w:rFonts w:eastAsia="Times New Roman"/>
                <w:color w:val="000000" w:themeColor="text1"/>
                <w:szCs w:val="22"/>
                <w:lang w:val="en-US"/>
              </w:rPr>
              <w:t>document</w:t>
            </w:r>
            <w:r w:rsidR="000B2A6D" w:rsidRPr="000B2A6D">
              <w:rPr>
                <w:rFonts w:eastAsia="Times New Roman"/>
                <w:color w:val="000000" w:themeColor="text1"/>
                <w:szCs w:val="22"/>
              </w:rPr>
              <w:t>.</w:t>
            </w:r>
            <w:r w:rsidR="000B2A6D">
              <w:rPr>
                <w:rFonts w:eastAsia="Times New Roman"/>
                <w:color w:val="000000" w:themeColor="text1"/>
                <w:szCs w:val="22"/>
                <w:lang w:val="en-US"/>
              </w:rPr>
              <w:t>html</w:t>
            </w:r>
            <w:r w:rsidR="003C5F53" w:rsidRPr="009C3437">
              <w:rPr>
                <w:rFonts w:eastAsia="Times New Roman"/>
                <w:color w:val="000000" w:themeColor="text1"/>
                <w:szCs w:val="22"/>
              </w:rPr>
              <w:t xml:space="preserve">                </w:t>
            </w:r>
            <w:r w:rsidR="003C5F53" w:rsidRPr="009C3437">
              <w:rPr>
                <w:rFonts w:eastAsia="Times New Roman"/>
                <w:color w:val="000000" w:themeColor="text1"/>
                <w:szCs w:val="22"/>
              </w:rPr>
              <w:br/>
            </w:r>
            <w:r w:rsidR="003C5F53" w:rsidRPr="009C3437">
              <w:rPr>
                <w:rFonts w:eastAsia="Times New Roman"/>
                <w:color w:val="000000" w:themeColor="text1"/>
                <w:szCs w:val="22"/>
              </w:rPr>
              <w:t>создается учебная локальная сеть</w:t>
            </w:r>
          </w:p>
        </w:tc>
      </w:tr>
    </w:tbl>
    <w:p w:rsidR="00C44C8B" w:rsidRDefault="00C44C8B">
      <w:pPr>
        <w:rPr>
          <w:color w:val="000000" w:themeColor="text1"/>
          <w:sz w:val="24"/>
          <w:szCs w:val="24"/>
        </w:rPr>
      </w:pPr>
    </w:p>
    <w:p w:rsidR="008B23FE" w:rsidRPr="008B23FE" w:rsidRDefault="00C44C8B" w:rsidP="008B23F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 w:rsidR="008B23FE" w:rsidRPr="008B23FE">
        <w:rPr>
          <w:rFonts w:eastAsia="Times New Roman"/>
          <w:color w:val="000000"/>
          <w:sz w:val="30"/>
          <w:szCs w:val="30"/>
        </w:rPr>
        <w:lastRenderedPageBreak/>
        <w:t>В колледже в наличии все необходимые о</w:t>
      </w:r>
      <w:r w:rsidR="008B23FE">
        <w:rPr>
          <w:rFonts w:eastAsia="Times New Roman"/>
          <w:color w:val="000000"/>
          <w:sz w:val="30"/>
          <w:szCs w:val="30"/>
        </w:rPr>
        <w:t>рганизационно-правовые докумен</w:t>
      </w:r>
      <w:r w:rsidR="008B23FE" w:rsidRPr="008B23FE">
        <w:rPr>
          <w:rFonts w:eastAsia="Times New Roman"/>
          <w:color w:val="000000"/>
          <w:sz w:val="30"/>
          <w:szCs w:val="30"/>
        </w:rPr>
        <w:t>ты, позволяющие вести образовательную деятель</w:t>
      </w:r>
      <w:r w:rsidR="008B23FE">
        <w:rPr>
          <w:rFonts w:eastAsia="Times New Roman"/>
          <w:color w:val="000000"/>
          <w:sz w:val="30"/>
          <w:szCs w:val="30"/>
        </w:rPr>
        <w:t>ность в соответствии с требова</w:t>
      </w:r>
      <w:r w:rsidR="008B23FE" w:rsidRPr="008B23FE">
        <w:rPr>
          <w:rFonts w:eastAsia="Times New Roman"/>
          <w:color w:val="000000"/>
          <w:sz w:val="30"/>
          <w:szCs w:val="30"/>
        </w:rPr>
        <w:t>ниями, предъявляемыми к профессиональным об</w:t>
      </w:r>
      <w:r w:rsidR="008B23FE">
        <w:rPr>
          <w:rFonts w:eastAsia="Times New Roman"/>
          <w:color w:val="000000"/>
          <w:sz w:val="30"/>
          <w:szCs w:val="30"/>
        </w:rPr>
        <w:t>разовательным учреждениям; сис</w:t>
      </w:r>
      <w:r w:rsidR="008B23FE" w:rsidRPr="008B23FE">
        <w:rPr>
          <w:rFonts w:eastAsia="Times New Roman"/>
          <w:color w:val="000000"/>
          <w:sz w:val="30"/>
          <w:szCs w:val="30"/>
        </w:rPr>
        <w:t>тема управления, формирование собс</w:t>
      </w:r>
      <w:r w:rsidR="008B23FE">
        <w:rPr>
          <w:rFonts w:eastAsia="Times New Roman"/>
          <w:color w:val="000000"/>
          <w:sz w:val="30"/>
          <w:szCs w:val="30"/>
        </w:rPr>
        <w:t xml:space="preserve">твенной </w:t>
      </w:r>
      <w:r w:rsidR="008B23FE" w:rsidRPr="008B23FE">
        <w:rPr>
          <w:rFonts w:eastAsia="Times New Roman"/>
          <w:color w:val="000000"/>
          <w:sz w:val="30"/>
          <w:szCs w:val="30"/>
        </w:rPr>
        <w:t>но</w:t>
      </w:r>
      <w:r w:rsidR="008B23FE">
        <w:rPr>
          <w:rFonts w:eastAsia="Times New Roman"/>
          <w:color w:val="000000"/>
          <w:sz w:val="30"/>
          <w:szCs w:val="30"/>
        </w:rPr>
        <w:t xml:space="preserve">рмативно-распорядительной документации соответствуют Уставу и </w:t>
      </w:r>
      <w:r w:rsidR="008B23FE" w:rsidRPr="008B23FE">
        <w:rPr>
          <w:rFonts w:eastAsia="Times New Roman"/>
          <w:color w:val="000000"/>
          <w:sz w:val="30"/>
          <w:szCs w:val="30"/>
        </w:rPr>
        <w:t>обеспечивают реализацию профессиональных</w:t>
      </w:r>
      <w:r w:rsidR="008B23FE" w:rsidRPr="008B23FE">
        <w:rPr>
          <w:rFonts w:eastAsia="Times New Roman"/>
          <w:color w:val="000000"/>
          <w:sz w:val="30"/>
          <w:szCs w:val="30"/>
        </w:rPr>
        <w:br/>
        <w:t>образовательных программ.</w:t>
      </w:r>
    </w:p>
    <w:p w:rsidR="008B23FE" w:rsidRDefault="008B23FE" w:rsidP="008B23FE">
      <w:pPr>
        <w:shd w:val="clear" w:color="auto" w:fill="FFFFFF"/>
        <w:jc w:val="center"/>
        <w:rPr>
          <w:b/>
          <w:bCs/>
          <w:color w:val="000000"/>
          <w:sz w:val="30"/>
          <w:szCs w:val="30"/>
        </w:rPr>
      </w:pPr>
    </w:p>
    <w:p w:rsidR="008B23FE" w:rsidRDefault="008B23FE" w:rsidP="008B23FE">
      <w:pPr>
        <w:shd w:val="clear" w:color="auto" w:fill="FFFFFF"/>
        <w:jc w:val="center"/>
        <w:rPr>
          <w:rFonts w:eastAsia="Times New Roman"/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2.</w:t>
      </w:r>
      <w:r w:rsidRPr="008B23FE">
        <w:rPr>
          <w:b/>
          <w:bCs/>
          <w:color w:val="000000"/>
          <w:sz w:val="30"/>
          <w:szCs w:val="30"/>
        </w:rPr>
        <w:t xml:space="preserve">  </w:t>
      </w:r>
      <w:r w:rsidRPr="008B23FE">
        <w:rPr>
          <w:rFonts w:eastAsia="Times New Roman"/>
          <w:b/>
          <w:bCs/>
          <w:color w:val="000000"/>
          <w:sz w:val="30"/>
          <w:szCs w:val="30"/>
        </w:rPr>
        <w:t>Образовательная деятельность</w:t>
      </w:r>
    </w:p>
    <w:p w:rsidR="008B23FE" w:rsidRPr="008B23FE" w:rsidRDefault="008B23FE" w:rsidP="008B23FE">
      <w:pPr>
        <w:shd w:val="clear" w:color="auto" w:fill="FFFFFF"/>
        <w:jc w:val="center"/>
        <w:rPr>
          <w:sz w:val="24"/>
          <w:szCs w:val="24"/>
        </w:rPr>
      </w:pPr>
    </w:p>
    <w:p w:rsidR="008B23FE" w:rsidRPr="008B23FE" w:rsidRDefault="008B23FE" w:rsidP="008B23FE">
      <w:pPr>
        <w:shd w:val="clear" w:color="auto" w:fill="FFFFFF"/>
        <w:rPr>
          <w:b/>
          <w:sz w:val="22"/>
          <w:szCs w:val="24"/>
        </w:rPr>
      </w:pPr>
      <w:r w:rsidRPr="008B23FE">
        <w:rPr>
          <w:b/>
          <w:bCs/>
          <w:color w:val="000000"/>
          <w:sz w:val="28"/>
          <w:szCs w:val="30"/>
        </w:rPr>
        <w:t>2.1.</w:t>
      </w:r>
      <w:r w:rsidRPr="008B23FE">
        <w:rPr>
          <w:rFonts w:eastAsia="Times New Roman"/>
          <w:b/>
          <w:bCs/>
          <w:color w:val="000000"/>
          <w:sz w:val="28"/>
          <w:szCs w:val="30"/>
        </w:rPr>
        <w:t xml:space="preserve">Показатели </w:t>
      </w:r>
      <w:r w:rsidRPr="008B23FE">
        <w:rPr>
          <w:rFonts w:eastAsia="Times New Roman"/>
          <w:b/>
          <w:color w:val="000000"/>
          <w:sz w:val="28"/>
          <w:szCs w:val="30"/>
        </w:rPr>
        <w:t>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4411"/>
        <w:gridCol w:w="1195"/>
        <w:gridCol w:w="3614"/>
      </w:tblGrid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 xml:space="preserve">1 </w:t>
            </w:r>
            <w:r w:rsidRPr="008B23FE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b/>
                <w:bCs/>
                <w:color w:val="000000"/>
              </w:rPr>
              <w:t>Единица</w:t>
            </w:r>
            <w:r w:rsidRPr="008B23FE">
              <w:rPr>
                <w:rFonts w:eastAsia="Times New Roman"/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b/>
                <w:bCs/>
                <w:color w:val="000000"/>
              </w:rPr>
              <w:t xml:space="preserve">По данным </w:t>
            </w:r>
            <w:r w:rsidRPr="008B23FE">
              <w:rPr>
                <w:rFonts w:eastAsia="Times New Roman"/>
                <w:color w:val="000000"/>
              </w:rPr>
              <w:t>образовательного</w:t>
            </w:r>
            <w:r w:rsidRPr="008B23FE">
              <w:rPr>
                <w:rFonts w:eastAsia="Times New Roman"/>
                <w:color w:val="000000"/>
              </w:rPr>
              <w:br/>
            </w:r>
            <w:r w:rsidRPr="008B23FE">
              <w:rPr>
                <w:rFonts w:eastAsia="Times New Roman"/>
                <w:b/>
                <w:bCs/>
                <w:color w:val="000000"/>
              </w:rPr>
              <w:t>учреждения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Общая числен</w:t>
            </w:r>
            <w:r w:rsidRPr="008B23FE">
              <w:rPr>
                <w:rFonts w:eastAsia="Times New Roman"/>
                <w:color w:val="000000"/>
              </w:rPr>
              <w:t xml:space="preserve">ность студентов, обучающихся по </w:t>
            </w:r>
            <w:r w:rsidRPr="008B23FE">
              <w:rPr>
                <w:rFonts w:eastAsia="Times New Roman"/>
                <w:color w:val="000000"/>
              </w:rPr>
              <w:t>образовател</w:t>
            </w:r>
            <w:r w:rsidRPr="008B23FE">
              <w:rPr>
                <w:rFonts w:eastAsia="Times New Roman"/>
                <w:color w:val="000000"/>
              </w:rPr>
              <w:t>ьным программам подготовки ква</w:t>
            </w:r>
            <w:r w:rsidRPr="008B23FE">
              <w:rPr>
                <w:rFonts w:eastAsia="Times New Roman"/>
                <w:color w:val="000000"/>
              </w:rPr>
              <w:t>лифицированны</w:t>
            </w:r>
            <w:r w:rsidRPr="008B23FE">
              <w:rPr>
                <w:rFonts w:eastAsia="Times New Roman"/>
                <w:color w:val="000000"/>
              </w:rPr>
              <w:t>х рабочих, служащих, в том чис</w:t>
            </w:r>
            <w:r w:rsidRPr="008B23FE">
              <w:rPr>
                <w:rFonts w:eastAsia="Times New Roman"/>
                <w:color w:val="000000"/>
              </w:rPr>
              <w:t>ле: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678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1.1.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678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1.2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очно-заочной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-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1.3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заочной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-</w:t>
            </w:r>
            <w:r w:rsidRPr="008B23FE">
              <w:rPr>
                <w:b/>
                <w:bCs/>
                <w:color w:val="000000"/>
              </w:rPr>
              <w:t xml:space="preserve">                               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2.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Общая числен</w:t>
            </w:r>
            <w:r w:rsidRPr="008B23FE">
              <w:rPr>
                <w:rFonts w:eastAsia="Times New Roman"/>
                <w:color w:val="000000"/>
              </w:rPr>
              <w:t xml:space="preserve">ность студентов, обучающихся по </w:t>
            </w:r>
            <w:r w:rsidRPr="008B23FE">
              <w:rPr>
                <w:rFonts w:eastAsia="Times New Roman"/>
                <w:color w:val="000000"/>
              </w:rPr>
              <w:t>образовател</w:t>
            </w:r>
            <w:r w:rsidRPr="008B23FE">
              <w:rPr>
                <w:rFonts w:eastAsia="Times New Roman"/>
                <w:color w:val="000000"/>
              </w:rPr>
              <w:t>ьным программам подготовки спе</w:t>
            </w:r>
            <w:r w:rsidRPr="008B23FE">
              <w:rPr>
                <w:rFonts w:eastAsia="Times New Roman"/>
                <w:color w:val="000000"/>
              </w:rPr>
              <w:t>циалистов среднего звена, в том числе: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2.1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-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2.2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очно-заочной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-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2.3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По заочной форме обучения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3.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Количество р</w:t>
            </w:r>
            <w:r w:rsidRPr="008B23FE">
              <w:rPr>
                <w:rFonts w:eastAsia="Times New Roman"/>
                <w:color w:val="000000"/>
              </w:rPr>
              <w:t>еализуемых образовательных про</w:t>
            </w:r>
            <w:r w:rsidRPr="008B23FE">
              <w:rPr>
                <w:rFonts w:eastAsia="Times New Roman"/>
                <w:color w:val="000000"/>
              </w:rPr>
              <w:t>грамм среднего профессионального образования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11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4.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 с</w:t>
            </w:r>
            <w:r w:rsidRPr="008B23FE">
              <w:rPr>
                <w:rFonts w:eastAsia="Times New Roman"/>
                <w:color w:val="000000"/>
              </w:rPr>
              <w:t xml:space="preserve">тудентов, зачисленных на первый </w:t>
            </w:r>
            <w:r w:rsidRPr="008B23FE">
              <w:rPr>
                <w:rFonts w:eastAsia="Times New Roman"/>
                <w:color w:val="000000"/>
              </w:rPr>
              <w:t>курс на очную</w:t>
            </w:r>
            <w:r w:rsidRPr="008B23FE">
              <w:rPr>
                <w:rFonts w:eastAsia="Times New Roman"/>
                <w:color w:val="000000"/>
              </w:rPr>
              <w:t xml:space="preserve"> форму обучения, за отчетный </w:t>
            </w:r>
            <w:r w:rsidRPr="008B23FE">
              <w:rPr>
                <w:rFonts w:eastAsia="Times New Roman"/>
                <w:color w:val="000000"/>
              </w:rPr>
              <w:t>период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299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5.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</w:t>
            </w:r>
            <w:r w:rsidRPr="008B23FE">
              <w:rPr>
                <w:rFonts w:eastAsia="Times New Roman"/>
                <w:color w:val="000000"/>
              </w:rPr>
              <w:t>дельный вес численности студен</w:t>
            </w:r>
            <w:r w:rsidRPr="008B23FE">
              <w:rPr>
                <w:rFonts w:eastAsia="Times New Roman"/>
                <w:color w:val="000000"/>
              </w:rPr>
              <w:t xml:space="preserve">тов из числа </w:t>
            </w:r>
            <w:r w:rsidRPr="008B23FE">
              <w:rPr>
                <w:rFonts w:eastAsia="Times New Roman"/>
                <w:color w:val="000000"/>
              </w:rPr>
              <w:t>инвалидов и обучающихся с огра</w:t>
            </w:r>
            <w:r w:rsidRPr="008B23FE">
              <w:rPr>
                <w:rFonts w:eastAsia="Times New Roman"/>
                <w:color w:val="000000"/>
              </w:rPr>
              <w:t>ниченными возможностями здоровья, в общей</w:t>
            </w:r>
            <w:r w:rsidRPr="008B23FE">
              <w:rPr>
                <w:rFonts w:eastAsia="Times New Roman"/>
                <w:color w:val="000000"/>
              </w:rPr>
              <w:br/>
              <w:t>численности студентов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6.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Численность/удельный вес численно</w:t>
            </w:r>
            <w:r w:rsidRPr="008B23FE">
              <w:rPr>
                <w:rFonts w:eastAsia="Times New Roman"/>
                <w:color w:val="000000"/>
              </w:rPr>
              <w:t>сти выпуск</w:t>
            </w:r>
            <w:r w:rsidRPr="008B23FE">
              <w:rPr>
                <w:rFonts w:eastAsia="Times New Roman"/>
                <w:color w:val="000000"/>
              </w:rPr>
              <w:t>ников, про</w:t>
            </w:r>
            <w:r w:rsidRPr="008B23FE">
              <w:rPr>
                <w:rFonts w:eastAsia="Times New Roman"/>
                <w:color w:val="000000"/>
              </w:rPr>
              <w:t xml:space="preserve">шедших государственную итоговую </w:t>
            </w:r>
            <w:r w:rsidRPr="008B23FE">
              <w:rPr>
                <w:rFonts w:eastAsia="Times New Roman"/>
                <w:color w:val="000000"/>
              </w:rPr>
              <w:t>аттестацию и получивших оценки "</w:t>
            </w:r>
            <w:r w:rsidRPr="008B23FE">
              <w:rPr>
                <w:rFonts w:eastAsia="Times New Roman"/>
                <w:color w:val="000000"/>
              </w:rPr>
              <w:t xml:space="preserve">хорошо" и </w:t>
            </w:r>
            <w:r w:rsidRPr="008B23FE">
              <w:rPr>
                <w:rFonts w:eastAsia="Times New Roman"/>
                <w:color w:val="000000"/>
              </w:rPr>
              <w:t>"отлично", в общей численности выпускников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15/10%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7.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</w:t>
            </w:r>
            <w:r w:rsidRPr="008B23FE">
              <w:rPr>
                <w:rFonts w:eastAsia="Times New Roman"/>
                <w:color w:val="000000"/>
              </w:rPr>
              <w:t>дельный вес численности студен</w:t>
            </w:r>
            <w:r w:rsidRPr="008B23FE">
              <w:rPr>
                <w:rFonts w:eastAsia="Times New Roman"/>
                <w:color w:val="000000"/>
              </w:rPr>
              <w:t>тов, ставших</w:t>
            </w:r>
            <w:r w:rsidRPr="008B23FE">
              <w:rPr>
                <w:rFonts w:eastAsia="Times New Roman"/>
                <w:color w:val="000000"/>
              </w:rPr>
              <w:t xml:space="preserve"> победителями и призерами олим</w:t>
            </w:r>
            <w:r w:rsidRPr="008B23FE">
              <w:rPr>
                <w:rFonts w:eastAsia="Times New Roman"/>
                <w:color w:val="000000"/>
              </w:rPr>
              <w:t>пиад, конкурсов профессионального мастерства</w:t>
            </w:r>
            <w:r w:rsidRPr="008B23FE">
              <w:rPr>
                <w:rFonts w:eastAsia="Times New Roman"/>
                <w:color w:val="000000"/>
              </w:rPr>
              <w:br/>
              <w:t xml:space="preserve">федерального </w:t>
            </w:r>
            <w:r w:rsidRPr="008B23FE">
              <w:rPr>
                <w:rFonts w:eastAsia="Times New Roman"/>
                <w:color w:val="000000"/>
              </w:rPr>
              <w:t>и международного уровней, в об</w:t>
            </w:r>
            <w:r w:rsidRPr="008B23FE">
              <w:rPr>
                <w:rFonts w:eastAsia="Times New Roman"/>
                <w:color w:val="000000"/>
              </w:rPr>
              <w:t>щей численности студентов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5/1%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18.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</w:t>
            </w:r>
            <w:r w:rsidRPr="008B23FE">
              <w:rPr>
                <w:rFonts w:eastAsia="Times New Roman"/>
                <w:color w:val="000000"/>
              </w:rPr>
              <w:t>дельный вес численности студен</w:t>
            </w:r>
            <w:r w:rsidRPr="008B23FE">
              <w:rPr>
                <w:rFonts w:eastAsia="Times New Roman"/>
                <w:color w:val="000000"/>
              </w:rPr>
              <w:t>тов, обуча</w:t>
            </w:r>
            <w:r w:rsidRPr="008B23FE">
              <w:rPr>
                <w:rFonts w:eastAsia="Times New Roman"/>
                <w:color w:val="000000"/>
              </w:rPr>
              <w:t>ющихся по очной форме обучения,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B23FE">
              <w:rPr>
                <w:rFonts w:eastAsia="Times New Roman"/>
                <w:color w:val="000000"/>
              </w:rPr>
              <w:t>получающих государственную академическую</w:t>
            </w:r>
            <w:r w:rsidRPr="008B23FE">
              <w:rPr>
                <w:rFonts w:eastAsia="Times New Roman"/>
                <w:color w:val="000000"/>
              </w:rPr>
              <w:br/>
              <w:t>стипендию, в общей численности студентов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574/85%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9.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</w:t>
            </w:r>
            <w:r>
              <w:rPr>
                <w:rFonts w:eastAsia="Times New Roman"/>
                <w:color w:val="000000"/>
              </w:rPr>
              <w:t>дельный вес численности педаго</w:t>
            </w:r>
            <w:r w:rsidRPr="008B23FE">
              <w:rPr>
                <w:rFonts w:eastAsia="Times New Roman"/>
                <w:color w:val="000000"/>
              </w:rPr>
              <w:t>гических раб</w:t>
            </w:r>
            <w:r>
              <w:rPr>
                <w:rFonts w:eastAsia="Times New Roman"/>
                <w:color w:val="000000"/>
              </w:rPr>
              <w:t>отников в общей численности ра</w:t>
            </w:r>
            <w:r w:rsidRPr="008B23FE">
              <w:rPr>
                <w:rFonts w:eastAsia="Times New Roman"/>
                <w:color w:val="000000"/>
              </w:rPr>
              <w:t>ботников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49/51%</w:t>
            </w:r>
          </w:p>
        </w:tc>
      </w:tr>
      <w:tr w:rsidR="008B23FE" w:rsidRPr="008B23FE" w:rsidTr="00542F8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color w:val="000000"/>
              </w:rPr>
              <w:t>10.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rFonts w:eastAsia="Times New Roman"/>
                <w:color w:val="000000"/>
              </w:rPr>
              <w:t>Численность/у</w:t>
            </w:r>
            <w:r>
              <w:rPr>
                <w:rFonts w:eastAsia="Times New Roman"/>
                <w:color w:val="000000"/>
              </w:rPr>
              <w:t>дельный вес численности педаго</w:t>
            </w:r>
            <w:r w:rsidRPr="008B23FE">
              <w:rPr>
                <w:rFonts w:eastAsia="Times New Roman"/>
                <w:color w:val="000000"/>
              </w:rPr>
              <w:t>гических работник</w:t>
            </w:r>
            <w:r>
              <w:rPr>
                <w:rFonts w:eastAsia="Times New Roman"/>
                <w:color w:val="000000"/>
              </w:rPr>
              <w:t>ов, имеющих высшее образо</w:t>
            </w:r>
            <w:r w:rsidRPr="008B23FE">
              <w:rPr>
                <w:rFonts w:eastAsia="Times New Roman"/>
                <w:color w:val="000000"/>
              </w:rPr>
              <w:t>вание, в обще</w:t>
            </w:r>
            <w:r>
              <w:rPr>
                <w:rFonts w:eastAsia="Times New Roman"/>
                <w:color w:val="000000"/>
              </w:rPr>
              <w:t>й численности педагогических ра</w:t>
            </w:r>
            <w:r w:rsidRPr="008B23FE">
              <w:rPr>
                <w:rFonts w:eastAsia="Times New Roman"/>
                <w:color w:val="000000"/>
              </w:rPr>
              <w:t>ботников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proofErr w:type="gramStart"/>
            <w:r w:rsidRPr="008B23FE">
              <w:rPr>
                <w:rFonts w:eastAsia="Times New Roman"/>
                <w:color w:val="000000"/>
              </w:rPr>
              <w:t>чело-</w:t>
            </w:r>
            <w:r w:rsidRPr="008B23FE">
              <w:rPr>
                <w:rFonts w:eastAsia="Times New Roman"/>
                <w:color w:val="000000"/>
              </w:rPr>
              <w:br/>
              <w:t>век</w:t>
            </w:r>
            <w:proofErr w:type="gramEnd"/>
            <w:r w:rsidRPr="008B23FE">
              <w:rPr>
                <w:rFonts w:eastAsia="Times New Roman"/>
                <w:color w:val="000000"/>
              </w:rPr>
              <w:t>/%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3FE" w:rsidRPr="008B23FE" w:rsidRDefault="008B23FE" w:rsidP="00542F87">
            <w:pPr>
              <w:shd w:val="clear" w:color="auto" w:fill="FFFFFF"/>
            </w:pPr>
            <w:r w:rsidRPr="008B23FE">
              <w:rPr>
                <w:b/>
                <w:bCs/>
                <w:color w:val="000000"/>
              </w:rPr>
              <w:t>49/86%</w:t>
            </w:r>
          </w:p>
        </w:tc>
      </w:tr>
    </w:tbl>
    <w:p w:rsidR="00000000" w:rsidRPr="00784F35" w:rsidRDefault="003C5F53">
      <w:pPr>
        <w:rPr>
          <w:color w:val="000000" w:themeColor="text1"/>
          <w:sz w:val="24"/>
          <w:szCs w:val="24"/>
        </w:rPr>
        <w:sectPr w:rsidR="00000000" w:rsidRPr="00784F35" w:rsidSect="008B23FE">
          <w:pgSz w:w="11909" w:h="16834"/>
          <w:pgMar w:top="567" w:right="850" w:bottom="567" w:left="1134" w:header="720" w:footer="720" w:gutter="0"/>
          <w:cols w:space="720"/>
          <w:noEndnote/>
        </w:sectPr>
      </w:pPr>
    </w:p>
    <w:tbl>
      <w:tblPr>
        <w:tblW w:w="1020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4430"/>
        <w:gridCol w:w="1200"/>
        <w:gridCol w:w="3610"/>
      </w:tblGrid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lastRenderedPageBreak/>
              <w:t>11.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Численность/у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дельный вес численности педаго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гических раб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 xml:space="preserve">отников, которым по результатам 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аттестации п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рисвоена квалификационная категория, в общей численности педагогических ра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ботников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, в том числе: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proofErr w:type="gramStart"/>
            <w:r w:rsidRPr="00723C30">
              <w:rPr>
                <w:rFonts w:eastAsia="Times New Roman"/>
                <w:color w:val="000000" w:themeColor="text1"/>
                <w:szCs w:val="22"/>
              </w:rPr>
              <w:t>чело-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век</w:t>
            </w:r>
            <w:proofErr w:type="gramEnd"/>
            <w:r w:rsidRPr="00723C30">
              <w:rPr>
                <w:rFonts w:eastAsia="Times New Roman"/>
                <w:color w:val="000000" w:themeColor="text1"/>
                <w:szCs w:val="22"/>
              </w:rPr>
              <w:t>/%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49/76%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11.1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Высшая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proofErr w:type="gramStart"/>
            <w:r w:rsidRPr="00723C30">
              <w:rPr>
                <w:rFonts w:eastAsia="Times New Roman"/>
                <w:color w:val="000000" w:themeColor="text1"/>
                <w:szCs w:val="22"/>
              </w:rPr>
              <w:t>чело-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век</w:t>
            </w:r>
            <w:proofErr w:type="gramEnd"/>
            <w:r w:rsidRPr="00723C30">
              <w:rPr>
                <w:rFonts w:eastAsia="Times New Roman"/>
                <w:color w:val="000000" w:themeColor="text1"/>
                <w:szCs w:val="22"/>
              </w:rPr>
              <w:t>/%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2</w:t>
            </w:r>
            <w:r w:rsidRPr="00723C30">
              <w:rPr>
                <w:bCs/>
                <w:color w:val="000000" w:themeColor="text1"/>
                <w:szCs w:val="22"/>
              </w:rPr>
              <w:t>2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11.2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Первая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proofErr w:type="gramStart"/>
            <w:r w:rsidRPr="00723C30">
              <w:rPr>
                <w:rFonts w:eastAsia="Times New Roman"/>
                <w:color w:val="000000" w:themeColor="text1"/>
                <w:szCs w:val="22"/>
              </w:rPr>
              <w:t>чело-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век</w:t>
            </w:r>
            <w:proofErr w:type="gramEnd"/>
            <w:r w:rsidRPr="00723C30">
              <w:rPr>
                <w:rFonts w:eastAsia="Times New Roman"/>
                <w:color w:val="000000" w:themeColor="text1"/>
                <w:szCs w:val="22"/>
              </w:rPr>
              <w:t>/%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12.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Численность/у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дельный вес численности педаго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гических работников, прошедших повышение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квалификации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/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профессиональную переподго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товку за последние 3 года, в общей ч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исленности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педагогических работников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proofErr w:type="gramStart"/>
            <w:r w:rsidRPr="00723C30">
              <w:rPr>
                <w:rFonts w:eastAsia="Times New Roman"/>
                <w:color w:val="000000" w:themeColor="text1"/>
                <w:szCs w:val="22"/>
              </w:rPr>
              <w:t>чело-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век</w:t>
            </w:r>
            <w:proofErr w:type="gramEnd"/>
            <w:r w:rsidRPr="00723C30">
              <w:rPr>
                <w:rFonts w:eastAsia="Times New Roman"/>
                <w:color w:val="000000" w:themeColor="text1"/>
                <w:szCs w:val="22"/>
              </w:rPr>
              <w:t>/%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71/120%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13.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Численность/у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дельный вес численности педаго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гических раб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отников, участвующих в междуна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родных проек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тах и ассоциациях, в общей чис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ленности педагогических работников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proofErr w:type="spellStart"/>
            <w:r w:rsidRPr="00723C30">
              <w:rPr>
                <w:rFonts w:eastAsia="Times New Roman"/>
                <w:color w:val="000000" w:themeColor="text1"/>
                <w:szCs w:val="22"/>
              </w:rPr>
              <w:t>челвек</w:t>
            </w:r>
            <w:proofErr w:type="spellEnd"/>
            <w:r w:rsidRPr="00723C30">
              <w:rPr>
                <w:rFonts w:eastAsia="Times New Roman"/>
                <w:color w:val="000000" w:themeColor="text1"/>
                <w:szCs w:val="22"/>
              </w:rPr>
              <w:t>/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%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bCs/>
                <w:color w:val="000000" w:themeColor="text1"/>
                <w:szCs w:val="22"/>
              </w:rPr>
              <w:t>14.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Общая числе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нность студентов образова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тельной организации, обучающихся в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 xml:space="preserve">филиале образовательной </w:t>
            </w:r>
            <w:proofErr w:type="gramStart"/>
            <w:r w:rsidRPr="00723C30">
              <w:rPr>
                <w:rFonts w:eastAsia="Times New Roman"/>
                <w:color w:val="000000" w:themeColor="text1"/>
                <w:szCs w:val="22"/>
              </w:rPr>
              <w:t>организации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(</w:t>
            </w:r>
            <w:proofErr w:type="gramEnd"/>
            <w:r w:rsidRPr="00723C30">
              <w:rPr>
                <w:rFonts w:eastAsia="Times New Roman"/>
                <w:color w:val="000000" w:themeColor="text1"/>
                <w:szCs w:val="22"/>
              </w:rPr>
              <w:t>далее - филиал)*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2"/>
              </w:rPr>
            </w:pPr>
          </w:p>
        </w:tc>
      </w:tr>
    </w:tbl>
    <w:p w:rsidR="008B23FE" w:rsidRDefault="008B23FE">
      <w:pPr>
        <w:shd w:val="clear" w:color="auto" w:fill="FFFFFF"/>
        <w:rPr>
          <w:b/>
          <w:bCs/>
          <w:color w:val="000000" w:themeColor="text1"/>
          <w:sz w:val="26"/>
          <w:szCs w:val="26"/>
        </w:rPr>
      </w:pPr>
    </w:p>
    <w:p w:rsidR="00000000" w:rsidRDefault="003C5F53">
      <w:pPr>
        <w:shd w:val="clear" w:color="auto" w:fill="FFFFFF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84F35">
        <w:rPr>
          <w:b/>
          <w:bCs/>
          <w:color w:val="000000" w:themeColor="text1"/>
          <w:sz w:val="26"/>
          <w:szCs w:val="26"/>
        </w:rPr>
        <w:t xml:space="preserve">2.2. </w:t>
      </w:r>
      <w:r w:rsidRPr="00784F35">
        <w:rPr>
          <w:rFonts w:eastAsia="Times New Roman"/>
          <w:b/>
          <w:bCs/>
          <w:color w:val="000000" w:themeColor="text1"/>
          <w:sz w:val="26"/>
          <w:szCs w:val="26"/>
        </w:rPr>
        <w:t>Иная информация</w:t>
      </w:r>
    </w:p>
    <w:p w:rsidR="008B23FE" w:rsidRPr="00784F35" w:rsidRDefault="008B23FE">
      <w:pPr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W w:w="1021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550"/>
        <w:gridCol w:w="5054"/>
      </w:tblGrid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Наименование содержания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По данным образовательного</w:t>
            </w:r>
            <w:r w:rsidRPr="00723C30">
              <w:rPr>
                <w:rFonts w:eastAsia="Times New Roman"/>
                <w:b/>
                <w:bCs/>
                <w:color w:val="000000" w:themeColor="text1"/>
              </w:rPr>
              <w:br/>
              <w:t>учреждения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в образ</w:t>
            </w:r>
            <w:r w:rsidR="008B23FE" w:rsidRPr="00723C30">
              <w:rPr>
                <w:rFonts w:eastAsia="Times New Roman"/>
                <w:color w:val="000000" w:themeColor="text1"/>
              </w:rPr>
              <w:t>овательном учреждении докумен</w:t>
            </w:r>
            <w:r w:rsidRPr="00723C30">
              <w:rPr>
                <w:rFonts w:eastAsia="Times New Roman"/>
                <w:color w:val="000000" w:themeColor="text1"/>
              </w:rPr>
              <w:t>тац</w:t>
            </w:r>
            <w:r w:rsidRPr="00723C30">
              <w:rPr>
                <w:rFonts w:eastAsia="Times New Roman"/>
                <w:color w:val="000000" w:themeColor="text1"/>
              </w:rPr>
              <w:t xml:space="preserve">ии о приеме </w:t>
            </w:r>
            <w:r w:rsidRPr="00723C30">
              <w:rPr>
                <w:rFonts w:eastAsia="Times New Roman"/>
                <w:color w:val="000000" w:themeColor="text1"/>
              </w:rPr>
              <w:t>в</w:t>
            </w:r>
            <w:r w:rsidR="008B23FE" w:rsidRPr="00723C30">
              <w:rPr>
                <w:rFonts w:eastAsia="Times New Roman"/>
                <w:color w:val="000000" w:themeColor="text1"/>
              </w:rPr>
              <w:t xml:space="preserve"> </w:t>
            </w:r>
            <w:r w:rsidRPr="00723C30">
              <w:rPr>
                <w:rFonts w:eastAsia="Times New Roman"/>
                <w:color w:val="000000" w:themeColor="text1"/>
              </w:rPr>
              <w:t>О</w:t>
            </w:r>
            <w:r w:rsidRPr="00723C30">
              <w:rPr>
                <w:rFonts w:eastAsia="Times New Roman"/>
                <w:color w:val="000000" w:themeColor="text1"/>
              </w:rPr>
              <w:t>У.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Х</w:t>
            </w:r>
            <w:r w:rsidRPr="00723C30">
              <w:rPr>
                <w:rFonts w:eastAsia="Times New Roman"/>
                <w:color w:val="000000" w:themeColor="text1"/>
              </w:rPr>
              <w:t>ХХХХХХХХХХХХХХХХХ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color w:val="000000" w:themeColor="text1"/>
              </w:rPr>
              <w:t>1.1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прика</w:t>
            </w:r>
            <w:r w:rsidR="008B23FE" w:rsidRPr="00723C30">
              <w:rPr>
                <w:rFonts w:eastAsia="Times New Roman"/>
                <w:color w:val="000000" w:themeColor="text1"/>
              </w:rPr>
              <w:t>за о приемной комиссии в преды</w:t>
            </w:r>
            <w:r w:rsidRPr="00723C30">
              <w:rPr>
                <w:rFonts w:eastAsia="Times New Roman"/>
                <w:color w:val="000000" w:themeColor="text1"/>
              </w:rPr>
              <w:t>дущий год (указать номера, даты приказов).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Приказ</w:t>
            </w:r>
            <w:r w:rsidRPr="00723C30">
              <w:rPr>
                <w:rFonts w:eastAsia="Times New Roman"/>
                <w:color w:val="000000" w:themeColor="text1"/>
              </w:rPr>
              <w:t xml:space="preserve"> </w:t>
            </w:r>
            <w:r w:rsidRPr="00723C30">
              <w:rPr>
                <w:rFonts w:eastAsia="Times New Roman"/>
                <w:color w:val="000000" w:themeColor="text1"/>
              </w:rPr>
              <w:t>№7 от 10.01.2013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1.2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Наличие Правил </w:t>
            </w:r>
            <w:r w:rsidR="008B23FE" w:rsidRPr="00723C30">
              <w:rPr>
                <w:rFonts w:eastAsia="Times New Roman"/>
                <w:color w:val="000000" w:themeColor="text1"/>
              </w:rPr>
              <w:t>(порядка) приема в ОУ (с указа</w:t>
            </w:r>
            <w:r w:rsidRPr="00723C30">
              <w:rPr>
                <w:rFonts w:eastAsia="Times New Roman"/>
                <w:color w:val="000000" w:themeColor="text1"/>
              </w:rPr>
              <w:t>нием номеров и дат приказов об утверждении).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Приказ</w:t>
            </w:r>
            <w:r w:rsidRPr="00723C30">
              <w:rPr>
                <w:rFonts w:eastAsia="Times New Roman"/>
                <w:color w:val="000000" w:themeColor="text1"/>
              </w:rPr>
              <w:t xml:space="preserve"> </w:t>
            </w:r>
            <w:r w:rsidRPr="00723C30">
              <w:rPr>
                <w:rFonts w:eastAsia="Times New Roman"/>
                <w:color w:val="000000" w:themeColor="text1"/>
              </w:rPr>
              <w:t>№7 от</w:t>
            </w:r>
            <w:r w:rsidRPr="00723C30">
              <w:rPr>
                <w:rFonts w:eastAsia="Times New Roman"/>
                <w:color w:val="000000" w:themeColor="text1"/>
              </w:rPr>
              <w:t xml:space="preserve"> </w:t>
            </w:r>
            <w:r w:rsidRPr="00723C30">
              <w:rPr>
                <w:rFonts w:eastAsia="Times New Roman"/>
                <w:color w:val="000000" w:themeColor="text1"/>
              </w:rPr>
              <w:t>10.01.2013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1.3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приказо</w:t>
            </w:r>
            <w:r w:rsidR="008B23FE" w:rsidRPr="00723C30">
              <w:rPr>
                <w:rFonts w:eastAsia="Times New Roman"/>
                <w:color w:val="000000" w:themeColor="text1"/>
              </w:rPr>
              <w:t>в о создании предметных и апел</w:t>
            </w:r>
            <w:r w:rsidRPr="00723C30">
              <w:rPr>
                <w:rFonts w:eastAsia="Times New Roman"/>
                <w:color w:val="000000" w:themeColor="text1"/>
              </w:rPr>
              <w:t>ляционных ком</w:t>
            </w:r>
            <w:r w:rsidR="00723C30">
              <w:rPr>
                <w:rFonts w:eastAsia="Times New Roman"/>
                <w:color w:val="000000" w:themeColor="text1"/>
              </w:rPr>
              <w:t xml:space="preserve">иссий ОУ (с указанием номеров и </w:t>
            </w:r>
            <w:r w:rsidRPr="00723C30">
              <w:rPr>
                <w:rFonts w:eastAsia="Times New Roman"/>
                <w:color w:val="000000" w:themeColor="text1"/>
              </w:rPr>
              <w:t>дат приказов - в случае создания).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1.4.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приказ</w:t>
            </w:r>
            <w:r w:rsidR="008B23FE" w:rsidRPr="00723C30">
              <w:rPr>
                <w:rFonts w:eastAsia="Times New Roman"/>
                <w:color w:val="000000" w:themeColor="text1"/>
              </w:rPr>
              <w:t>ов о зачислении студентов, обу</w:t>
            </w:r>
            <w:r w:rsidRPr="00723C30">
              <w:rPr>
                <w:rFonts w:eastAsia="Times New Roman"/>
                <w:color w:val="000000" w:themeColor="text1"/>
              </w:rPr>
              <w:t>чающихся и слушателей в ОУ</w:t>
            </w:r>
            <w:r w:rsidRPr="00723C3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Приказы о зачислении студ</w:t>
            </w:r>
            <w:r w:rsidRPr="00723C30">
              <w:rPr>
                <w:rFonts w:eastAsia="Times New Roman"/>
                <w:color w:val="000000" w:themeColor="text1"/>
              </w:rPr>
              <w:t>ентов есть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структу</w:t>
            </w:r>
            <w:r w:rsidR="008B23FE" w:rsidRPr="00723C30">
              <w:rPr>
                <w:rFonts w:eastAsia="Times New Roman"/>
                <w:color w:val="000000" w:themeColor="text1"/>
              </w:rPr>
              <w:t>ры или ответственного лица, от</w:t>
            </w:r>
            <w:r w:rsidRPr="00723C30">
              <w:rPr>
                <w:rFonts w:eastAsia="Times New Roman"/>
                <w:color w:val="000000" w:themeColor="text1"/>
              </w:rPr>
              <w:t>вечающего за содействие в трудоустройстве.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Старший мастер и мастера п</w:t>
            </w:r>
            <w:r w:rsidRPr="00723C30">
              <w:rPr>
                <w:rFonts w:eastAsia="Times New Roman"/>
                <w:color w:val="000000" w:themeColor="text1"/>
              </w:rPr>
              <w:t>/</w:t>
            </w:r>
            <w:r w:rsidRPr="00723C30">
              <w:rPr>
                <w:rFonts w:eastAsia="Times New Roman"/>
                <w:color w:val="000000" w:themeColor="text1"/>
              </w:rPr>
              <w:t xml:space="preserve">о                                           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документации по выпуску обучающихся.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723C30">
              <w:rPr>
                <w:rFonts w:eastAsia="Times New Roman"/>
                <w:color w:val="000000" w:themeColor="text1"/>
                <w:sz w:val="24"/>
              </w:rPr>
              <w:t>х</w:t>
            </w:r>
            <w:r w:rsidRPr="00723C30">
              <w:rPr>
                <w:rFonts w:eastAsia="Times New Roman"/>
                <w:color w:val="000000" w:themeColor="text1"/>
                <w:sz w:val="24"/>
              </w:rPr>
              <w:t>ххххххххххххххх</w:t>
            </w:r>
            <w:proofErr w:type="spellEnd"/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</w:t>
            </w:r>
            <w:r w:rsidRPr="00723C30">
              <w:rPr>
                <w:rFonts w:eastAsia="Times New Roman"/>
                <w:color w:val="000000" w:themeColor="text1"/>
              </w:rPr>
              <w:t xml:space="preserve"> программ государственной итоговой</w:t>
            </w:r>
            <w:r w:rsidRPr="00723C30">
              <w:rPr>
                <w:rFonts w:eastAsia="Times New Roman"/>
                <w:color w:val="000000" w:themeColor="text1"/>
              </w:rPr>
              <w:br/>
              <w:t>аттестации - ГИА (с указанием дат и номеров</w:t>
            </w:r>
            <w:r w:rsidRPr="00723C30">
              <w:rPr>
                <w:rFonts w:eastAsia="Times New Roman"/>
                <w:color w:val="000000" w:themeColor="text1"/>
              </w:rPr>
              <w:br/>
              <w:t>приказов об утверждении).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Утверждены приказом № 48-уч от 10.10. 2013 г.              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протоколов комиссий по ГИА.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Протоколы комиссий по ГИА есть                   </w:t>
            </w:r>
            <w:r w:rsidRPr="00723C30">
              <w:rPr>
                <w:rFonts w:eastAsia="Times New Roman"/>
                <w:color w:val="000000" w:themeColor="text1"/>
              </w:rPr>
              <w:t xml:space="preserve">                 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3.3,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материалов для сдачи ГИА (билеты</w:t>
            </w:r>
            <w:r w:rsidRPr="00723C30">
              <w:rPr>
                <w:rFonts w:eastAsia="Times New Roman"/>
                <w:color w:val="000000" w:themeColor="text1"/>
              </w:rPr>
              <w:t>,</w:t>
            </w:r>
            <w:r w:rsidR="00723C30">
              <w:rPr>
                <w:rFonts w:eastAsia="Times New Roman"/>
                <w:color w:val="000000" w:themeColor="text1"/>
              </w:rPr>
              <w:t xml:space="preserve"> тес</w:t>
            </w:r>
            <w:r w:rsidRPr="00723C30">
              <w:rPr>
                <w:rFonts w:eastAsia="Times New Roman"/>
                <w:color w:val="000000" w:themeColor="text1"/>
              </w:rPr>
              <w:t>ты, письменные работы).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В наличии                                                                             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Наличие баз пра</w:t>
            </w:r>
            <w:r w:rsidR="00723C30">
              <w:rPr>
                <w:rFonts w:eastAsia="Times New Roman"/>
                <w:color w:val="000000" w:themeColor="text1"/>
              </w:rPr>
              <w:t>ктики (указать количество, под</w:t>
            </w:r>
            <w:r w:rsidRPr="00723C30">
              <w:rPr>
                <w:rFonts w:eastAsia="Times New Roman"/>
                <w:color w:val="000000" w:themeColor="text1"/>
              </w:rPr>
              <w:t>твержденное договорам</w:t>
            </w:r>
            <w:r w:rsidRPr="00723C30">
              <w:rPr>
                <w:rFonts w:eastAsia="Times New Roman"/>
                <w:color w:val="000000" w:themeColor="text1"/>
              </w:rPr>
              <w:t>и)</w:t>
            </w:r>
            <w:r w:rsidRPr="00723C3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Заключены договоры с Ассоциацией промышленных      </w:t>
            </w:r>
            <w:r w:rsidRPr="00723C30">
              <w:rPr>
                <w:rFonts w:eastAsia="Times New Roman"/>
                <w:color w:val="000000" w:themeColor="text1"/>
              </w:rPr>
              <w:br/>
            </w:r>
            <w:r w:rsidRPr="00723C30">
              <w:rPr>
                <w:rFonts w:eastAsia="Times New Roman"/>
                <w:color w:val="000000" w:themeColor="text1"/>
              </w:rPr>
              <w:t xml:space="preserve">предприятий Санкт-Петербурга и с </w:t>
            </w:r>
            <w:r w:rsidRPr="00723C30">
              <w:rPr>
                <w:rFonts w:eastAsia="Times New Roman"/>
                <w:color w:val="000000" w:themeColor="text1"/>
              </w:rPr>
              <w:t>11</w:t>
            </w:r>
            <w:r w:rsidRPr="00723C30">
              <w:rPr>
                <w:rFonts w:eastAsia="Times New Roman"/>
                <w:color w:val="000000" w:themeColor="text1"/>
              </w:rPr>
              <w:t xml:space="preserve"> предприятиями</w:t>
            </w:r>
            <w:r w:rsidRPr="00723C30">
              <w:rPr>
                <w:rFonts w:eastAsia="Times New Roman"/>
                <w:color w:val="000000" w:themeColor="text1"/>
              </w:rPr>
              <w:br/>
              <w:t>Санкт-Петербурга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Количество не</w:t>
            </w:r>
            <w:r w:rsidR="00723C30">
              <w:rPr>
                <w:rFonts w:eastAsia="Times New Roman"/>
                <w:color w:val="000000" w:themeColor="text1"/>
              </w:rPr>
              <w:t xml:space="preserve"> освоивших образовательные про</w:t>
            </w:r>
            <w:r w:rsidRPr="00723C30">
              <w:rPr>
                <w:rFonts w:eastAsia="Times New Roman"/>
                <w:color w:val="000000" w:themeColor="text1"/>
              </w:rPr>
              <w:t>граммы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color w:val="000000" w:themeColor="text1"/>
              </w:rPr>
              <w:t>9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6.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Выполнение тр</w:t>
            </w:r>
            <w:r w:rsidR="00723C30">
              <w:rPr>
                <w:rFonts w:eastAsia="Times New Roman"/>
                <w:color w:val="000000" w:themeColor="text1"/>
              </w:rPr>
              <w:t>ебований действующего законода</w:t>
            </w:r>
            <w:r w:rsidRPr="00723C30">
              <w:rPr>
                <w:rFonts w:eastAsia="Times New Roman"/>
                <w:color w:val="000000" w:themeColor="text1"/>
              </w:rPr>
              <w:t>тельства для реализации о</w:t>
            </w:r>
            <w:r w:rsidR="00723C30">
              <w:rPr>
                <w:rFonts w:eastAsia="Times New Roman"/>
                <w:color w:val="000000" w:themeColor="text1"/>
              </w:rPr>
              <w:t>сновных образователь</w:t>
            </w:r>
            <w:r w:rsidRPr="00723C30">
              <w:rPr>
                <w:rFonts w:eastAsia="Times New Roman"/>
                <w:color w:val="000000" w:themeColor="text1"/>
              </w:rPr>
              <w:t>ных программ:</w:t>
            </w:r>
          </w:p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Отсутствие предписаний надзорных органов</w:t>
            </w:r>
            <w:r w:rsidRPr="00723C30">
              <w:rPr>
                <w:rFonts w:eastAsia="Times New Roman"/>
                <w:color w:val="000000" w:themeColor="text1"/>
              </w:rPr>
              <w:br/>
              <w:t>Отсутствие подтвердившихся жалоб граждан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Предписания надзорных органов отсутствуют                 </w:t>
            </w:r>
          </w:p>
        </w:tc>
      </w:tr>
      <w:tr w:rsidR="00784F35" w:rsidRPr="00723C30" w:rsidTr="00723C3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7.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Снижение в профессиональном образовательном</w:t>
            </w:r>
            <w:r w:rsidRPr="00723C30">
              <w:rPr>
                <w:rFonts w:eastAsia="Times New Roman"/>
                <w:color w:val="000000" w:themeColor="text1"/>
              </w:rPr>
              <w:br/>
              <w:t>учреждении коэффициента травма</w:t>
            </w:r>
            <w:r w:rsidR="00723C30">
              <w:rPr>
                <w:rFonts w:eastAsia="Times New Roman"/>
                <w:color w:val="000000" w:themeColor="text1"/>
              </w:rPr>
              <w:t>тизма по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 xml:space="preserve">Случаев травматизма нет                  </w:t>
            </w:r>
            <w:r w:rsidR="00723C30">
              <w:rPr>
                <w:rFonts w:eastAsia="Times New Roman"/>
                <w:color w:val="000000" w:themeColor="text1"/>
              </w:rPr>
              <w:t xml:space="preserve">                               </w:t>
            </w:r>
          </w:p>
        </w:tc>
      </w:tr>
    </w:tbl>
    <w:p w:rsidR="00000000" w:rsidRPr="00784F35" w:rsidRDefault="003C5F53">
      <w:pPr>
        <w:rPr>
          <w:color w:val="000000" w:themeColor="text1"/>
          <w:sz w:val="24"/>
          <w:szCs w:val="24"/>
        </w:rPr>
        <w:sectPr w:rsidR="00000000" w:rsidRPr="00784F35" w:rsidSect="00723C30">
          <w:pgSz w:w="11909" w:h="16834"/>
          <w:pgMar w:top="851" w:right="850" w:bottom="426" w:left="1701" w:header="720" w:footer="720" w:gutter="0"/>
          <w:cols w:space="720"/>
          <w:noEndnote/>
        </w:sectPr>
      </w:pPr>
    </w:p>
    <w:p w:rsidR="00000000" w:rsidRDefault="003C5F53" w:rsidP="00723C30">
      <w:pPr>
        <w:shd w:val="clear" w:color="auto" w:fill="FFFFFF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23C30">
        <w:rPr>
          <w:b/>
          <w:color w:val="000000" w:themeColor="text1"/>
          <w:sz w:val="30"/>
          <w:szCs w:val="30"/>
        </w:rPr>
        <w:lastRenderedPageBreak/>
        <w:t xml:space="preserve">4. </w:t>
      </w:r>
      <w:r w:rsidRPr="00723C30">
        <w:rPr>
          <w:rFonts w:eastAsia="Times New Roman"/>
          <w:b/>
          <w:color w:val="000000" w:themeColor="text1"/>
          <w:sz w:val="30"/>
          <w:szCs w:val="30"/>
        </w:rPr>
        <w:t>Инфраструктура</w:t>
      </w:r>
    </w:p>
    <w:p w:rsidR="00723C30" w:rsidRPr="00723C30" w:rsidRDefault="00723C30" w:rsidP="00723C30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000000" w:rsidRDefault="003C5F53">
      <w:pPr>
        <w:shd w:val="clear" w:color="auto" w:fill="FFFFFF"/>
        <w:rPr>
          <w:rFonts w:eastAsia="Times New Roman"/>
          <w:b/>
          <w:color w:val="000000" w:themeColor="text1"/>
          <w:sz w:val="28"/>
          <w:szCs w:val="30"/>
        </w:rPr>
      </w:pPr>
      <w:r w:rsidRPr="00723C30">
        <w:rPr>
          <w:b/>
          <w:color w:val="000000" w:themeColor="text1"/>
          <w:sz w:val="28"/>
          <w:szCs w:val="30"/>
        </w:rPr>
        <w:t xml:space="preserve">4.1.      </w:t>
      </w:r>
      <w:r w:rsidRPr="00723C30">
        <w:rPr>
          <w:rFonts w:eastAsia="Times New Roman"/>
          <w:b/>
          <w:color w:val="000000" w:themeColor="text1"/>
          <w:sz w:val="28"/>
          <w:szCs w:val="30"/>
        </w:rPr>
        <w:t>Показатели деятельности</w:t>
      </w:r>
    </w:p>
    <w:p w:rsidR="00723C30" w:rsidRPr="00723C30" w:rsidRDefault="00723C30">
      <w:pPr>
        <w:shd w:val="clear" w:color="auto" w:fill="FFFFFF"/>
        <w:rPr>
          <w:b/>
          <w:color w:val="000000" w:themeColor="text1"/>
          <w:sz w:val="22"/>
          <w:szCs w:val="24"/>
        </w:rPr>
      </w:pPr>
    </w:p>
    <w:tbl>
      <w:tblPr>
        <w:tblW w:w="1020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195"/>
        <w:gridCol w:w="1435"/>
        <w:gridCol w:w="3970"/>
      </w:tblGrid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№</w:t>
            </w:r>
            <w:r w:rsidRPr="00723C30">
              <w:rPr>
                <w:rFonts w:eastAsia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Наименование содержания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Единица</w:t>
            </w:r>
            <w:r w:rsidRPr="00723C30">
              <w:rPr>
                <w:rFonts w:eastAsia="Times New Roman"/>
                <w:b/>
                <w:bCs/>
                <w:color w:val="000000" w:themeColor="text1"/>
              </w:rPr>
              <w:br/>
              <w:t>измерения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</w:rPr>
              <w:t>По данным образовательного</w:t>
            </w:r>
            <w:r w:rsidRPr="00723C30">
              <w:rPr>
                <w:rFonts w:eastAsia="Times New Roman"/>
                <w:b/>
                <w:bCs/>
                <w:color w:val="000000" w:themeColor="text1"/>
              </w:rPr>
              <w:br/>
              <w:t>учреждения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Общая пло</w:t>
            </w:r>
            <w:r w:rsidR="00723C30" w:rsidRPr="00723C30">
              <w:rPr>
                <w:rFonts w:eastAsia="Times New Roman"/>
                <w:color w:val="000000" w:themeColor="text1"/>
              </w:rPr>
              <w:t>щадь помещений, в которых осу</w:t>
            </w:r>
            <w:r w:rsidRPr="00723C30">
              <w:rPr>
                <w:rFonts w:eastAsia="Times New Roman"/>
                <w:color w:val="000000" w:themeColor="text1"/>
              </w:rPr>
              <w:t xml:space="preserve">ществляется </w:t>
            </w:r>
            <w:r w:rsidR="00723C30" w:rsidRPr="00723C30">
              <w:rPr>
                <w:rFonts w:eastAsia="Times New Roman"/>
                <w:color w:val="000000" w:themeColor="text1"/>
              </w:rPr>
              <w:t xml:space="preserve">образовательная деятельность, в </w:t>
            </w:r>
            <w:r w:rsidRPr="00723C30">
              <w:rPr>
                <w:rFonts w:eastAsia="Times New Roman"/>
                <w:color w:val="000000" w:themeColor="text1"/>
              </w:rPr>
              <w:t>расчете на одного студента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723C30">
              <w:rPr>
                <w:rFonts w:eastAsia="Times New Roman"/>
                <w:color w:val="000000" w:themeColor="text1"/>
              </w:rPr>
              <w:t>к</w:t>
            </w:r>
            <w:r w:rsidRPr="00723C30">
              <w:rPr>
                <w:rFonts w:eastAsia="Times New Roman"/>
                <w:color w:val="000000" w:themeColor="text1"/>
              </w:rPr>
              <w:t>в.м</w:t>
            </w:r>
            <w:proofErr w:type="spellEnd"/>
            <w:r w:rsidRPr="00723C3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bCs/>
                <w:color w:val="000000" w:themeColor="text1"/>
              </w:rPr>
              <w:t>30,1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Количество</w:t>
            </w:r>
            <w:r w:rsidR="00723C30" w:rsidRPr="00723C30">
              <w:rPr>
                <w:rFonts w:eastAsia="Times New Roman"/>
                <w:color w:val="000000" w:themeColor="text1"/>
              </w:rPr>
              <w:t xml:space="preserve"> компьютеров со сроком эксплуа</w:t>
            </w:r>
            <w:r w:rsidRPr="00723C30">
              <w:rPr>
                <w:rFonts w:eastAsia="Times New Roman"/>
                <w:color w:val="000000" w:themeColor="text1"/>
              </w:rPr>
              <w:t>тации не более</w:t>
            </w:r>
            <w:r w:rsidR="00723C30" w:rsidRPr="00723C30">
              <w:rPr>
                <w:rFonts w:eastAsia="Times New Roman"/>
                <w:color w:val="000000" w:themeColor="text1"/>
              </w:rPr>
              <w:t xml:space="preserve"> 5 лет в расчете на одного сту</w:t>
            </w:r>
            <w:r w:rsidRPr="00723C30">
              <w:rPr>
                <w:rFonts w:eastAsia="Times New Roman"/>
                <w:color w:val="000000" w:themeColor="text1"/>
              </w:rPr>
              <w:t>дента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единиц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bCs/>
                <w:color w:val="000000" w:themeColor="text1"/>
              </w:rPr>
              <w:t>0,1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Численност</w:t>
            </w:r>
            <w:r w:rsidR="00723C30" w:rsidRPr="00723C30">
              <w:rPr>
                <w:rFonts w:eastAsia="Times New Roman"/>
                <w:color w:val="000000" w:themeColor="text1"/>
              </w:rPr>
              <w:t>ь/удельный вес численности сту</w:t>
            </w:r>
            <w:r w:rsidRPr="00723C30">
              <w:rPr>
                <w:rFonts w:eastAsia="Times New Roman"/>
                <w:color w:val="000000" w:themeColor="text1"/>
              </w:rPr>
              <w:t xml:space="preserve">дентов, </w:t>
            </w:r>
            <w:r w:rsidR="00723C30" w:rsidRPr="00723C30">
              <w:rPr>
                <w:rFonts w:eastAsia="Times New Roman"/>
                <w:color w:val="000000" w:themeColor="text1"/>
              </w:rPr>
              <w:t>проживающих в общежитиях, в об</w:t>
            </w:r>
            <w:r w:rsidRPr="00723C30">
              <w:rPr>
                <w:rFonts w:eastAsia="Times New Roman"/>
                <w:color w:val="000000" w:themeColor="text1"/>
              </w:rPr>
              <w:t>щей числе</w:t>
            </w:r>
            <w:r w:rsidR="00723C30" w:rsidRPr="00723C30">
              <w:rPr>
                <w:rFonts w:eastAsia="Times New Roman"/>
                <w:color w:val="000000" w:themeColor="text1"/>
              </w:rPr>
              <w:t xml:space="preserve">нности студентов, нуждающихся в </w:t>
            </w:r>
            <w:r w:rsidRPr="00723C30">
              <w:rPr>
                <w:rFonts w:eastAsia="Times New Roman"/>
                <w:color w:val="000000" w:themeColor="text1"/>
              </w:rPr>
              <w:t>общежитиях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23C30">
              <w:rPr>
                <w:rFonts w:eastAsia="Times New Roman"/>
                <w:color w:val="000000" w:themeColor="text1"/>
              </w:rPr>
              <w:t>человек/%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</w:tbl>
    <w:p w:rsidR="00723C30" w:rsidRDefault="00723C30">
      <w:pPr>
        <w:shd w:val="clear" w:color="auto" w:fill="FFFFFF"/>
        <w:rPr>
          <w:b/>
          <w:color w:val="000000" w:themeColor="text1"/>
          <w:sz w:val="28"/>
          <w:szCs w:val="30"/>
        </w:rPr>
      </w:pPr>
    </w:p>
    <w:p w:rsidR="00000000" w:rsidRDefault="003C5F53">
      <w:pPr>
        <w:shd w:val="clear" w:color="auto" w:fill="FFFFFF"/>
        <w:rPr>
          <w:rFonts w:eastAsia="Times New Roman"/>
          <w:b/>
          <w:bCs/>
          <w:color w:val="000000" w:themeColor="text1"/>
          <w:sz w:val="28"/>
          <w:szCs w:val="30"/>
        </w:rPr>
      </w:pPr>
      <w:r w:rsidRPr="00723C30">
        <w:rPr>
          <w:b/>
          <w:color w:val="000000" w:themeColor="text1"/>
          <w:sz w:val="28"/>
          <w:szCs w:val="30"/>
        </w:rPr>
        <w:t>4.2</w:t>
      </w:r>
      <w:r w:rsidRPr="00723C30">
        <w:rPr>
          <w:b/>
          <w:color w:val="000000" w:themeColor="text1"/>
          <w:sz w:val="28"/>
          <w:szCs w:val="30"/>
        </w:rPr>
        <w:t>.</w:t>
      </w:r>
      <w:r w:rsidRPr="00723C30">
        <w:rPr>
          <w:b/>
          <w:color w:val="000000" w:themeColor="text1"/>
          <w:sz w:val="28"/>
          <w:szCs w:val="30"/>
        </w:rPr>
        <w:t xml:space="preserve"> </w:t>
      </w:r>
      <w:r w:rsidRPr="00723C30">
        <w:rPr>
          <w:rFonts w:eastAsia="Times New Roman"/>
          <w:b/>
          <w:color w:val="000000" w:themeColor="text1"/>
          <w:sz w:val="28"/>
          <w:szCs w:val="30"/>
        </w:rPr>
        <w:t xml:space="preserve">Иная </w:t>
      </w:r>
      <w:r w:rsidRPr="00723C30">
        <w:rPr>
          <w:rFonts w:eastAsia="Times New Roman"/>
          <w:b/>
          <w:bCs/>
          <w:color w:val="000000" w:themeColor="text1"/>
          <w:sz w:val="28"/>
          <w:szCs w:val="30"/>
        </w:rPr>
        <w:t>информация</w:t>
      </w:r>
    </w:p>
    <w:p w:rsidR="00723C30" w:rsidRPr="00723C30" w:rsidRDefault="00723C30">
      <w:pPr>
        <w:shd w:val="clear" w:color="auto" w:fill="FFFFFF"/>
        <w:rPr>
          <w:b/>
          <w:color w:val="000000" w:themeColor="text1"/>
          <w:sz w:val="22"/>
          <w:szCs w:val="24"/>
        </w:rPr>
      </w:pPr>
    </w:p>
    <w:tbl>
      <w:tblPr>
        <w:tblW w:w="1019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550"/>
        <w:gridCol w:w="5045"/>
      </w:tblGrid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t>№</w:t>
            </w: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br/>
              <w:t>п/п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t>Наименование содержания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t>По данным образовательного</w:t>
            </w: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br/>
              <w:t>учреждения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Наличие необх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 xml:space="preserve">одимого количества </w:t>
            </w:r>
            <w:r w:rsidR="00723C30" w:rsidRPr="00723C30">
              <w:rPr>
                <w:rFonts w:eastAsia="Times New Roman"/>
                <w:color w:val="000000" w:themeColor="text1"/>
                <w:szCs w:val="22"/>
              </w:rPr>
              <w:t>лабораторий, кабинетов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b/>
                <w:bCs/>
                <w:color w:val="000000" w:themeColor="text1"/>
                <w:szCs w:val="22"/>
              </w:rPr>
              <w:t xml:space="preserve">В 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наличии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Общее состояни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>е библиотеки, наличие читально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го зала.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Читальных залов 2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Объем библиотечных фондов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color w:val="000000" w:themeColor="text1"/>
                <w:szCs w:val="22"/>
              </w:rPr>
              <w:t>70213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4.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Наличие в библиотеки достаточного количества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обязательной литературы.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Требует пополнен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ия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5.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Наличие в библиотеки достаточного количества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br/>
              <w:t>дополнительной литературы.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Требует пополнения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6.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Современность литературы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Созданы электронные копии старых изданий</w:t>
            </w:r>
          </w:p>
        </w:tc>
      </w:tr>
      <w:tr w:rsidR="00784F35" w:rsidRPr="00723C30" w:rsidTr="00784F3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b/>
                <w:bCs/>
                <w:color w:val="000000" w:themeColor="text1"/>
                <w:szCs w:val="22"/>
              </w:rPr>
              <w:t>7.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>
            <w:pPr>
              <w:shd w:val="clear" w:color="auto" w:fill="FFFFFF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Наличие и дост</w:t>
            </w:r>
            <w:r w:rsidR="00723C30">
              <w:rPr>
                <w:rFonts w:eastAsia="Times New Roman"/>
                <w:color w:val="000000" w:themeColor="text1"/>
                <w:szCs w:val="22"/>
              </w:rPr>
              <w:t xml:space="preserve">аточность периодической печати, </w:t>
            </w:r>
            <w:r w:rsidRPr="00723C30">
              <w:rPr>
                <w:rFonts w:eastAsia="Times New Roman"/>
                <w:color w:val="000000" w:themeColor="text1"/>
                <w:szCs w:val="22"/>
              </w:rPr>
              <w:t>имеющейся в библиотеке.</w:t>
            </w:r>
          </w:p>
        </w:tc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23C30" w:rsidRDefault="003C5F53" w:rsidP="00723C30">
            <w:pPr>
              <w:shd w:val="clear" w:color="auto" w:fill="FFFFFF"/>
              <w:jc w:val="center"/>
              <w:rPr>
                <w:color w:val="000000" w:themeColor="text1"/>
                <w:szCs w:val="24"/>
              </w:rPr>
            </w:pPr>
            <w:r w:rsidRPr="00723C30">
              <w:rPr>
                <w:rFonts w:eastAsia="Times New Roman"/>
                <w:color w:val="000000" w:themeColor="text1"/>
                <w:szCs w:val="22"/>
              </w:rPr>
              <w:t>В наличии</w:t>
            </w:r>
          </w:p>
        </w:tc>
      </w:tr>
    </w:tbl>
    <w:p w:rsidR="00723C30" w:rsidRDefault="00723C30">
      <w:pPr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:rsidR="00000000" w:rsidRDefault="003C5F53" w:rsidP="00723C3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30"/>
          <w:szCs w:val="30"/>
        </w:rPr>
      </w:pPr>
      <w:r w:rsidRPr="00784F35">
        <w:rPr>
          <w:b/>
          <w:bCs/>
          <w:color w:val="000000" w:themeColor="text1"/>
          <w:sz w:val="30"/>
          <w:szCs w:val="30"/>
        </w:rPr>
        <w:t xml:space="preserve">5. </w:t>
      </w:r>
      <w:r w:rsidRPr="00784F35">
        <w:rPr>
          <w:rFonts w:eastAsia="Times New Roman"/>
          <w:b/>
          <w:bCs/>
          <w:color w:val="000000" w:themeColor="text1"/>
          <w:sz w:val="30"/>
          <w:szCs w:val="30"/>
        </w:rPr>
        <w:t>Выводы</w:t>
      </w:r>
    </w:p>
    <w:p w:rsidR="00723C30" w:rsidRPr="00784F35" w:rsidRDefault="00723C30" w:rsidP="00723C3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784F35" w:rsidRPr="00784F35" w:rsidRDefault="003C5F53" w:rsidP="00723C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784F35">
        <w:rPr>
          <w:rFonts w:eastAsia="Times New Roman"/>
          <w:color w:val="000000" w:themeColor="text1"/>
          <w:sz w:val="30"/>
          <w:szCs w:val="30"/>
        </w:rPr>
        <w:t>Колледж функционирует в режиме разви</w:t>
      </w:r>
      <w:r w:rsidR="00723C30">
        <w:rPr>
          <w:rFonts w:eastAsia="Times New Roman"/>
          <w:color w:val="000000" w:themeColor="text1"/>
          <w:sz w:val="30"/>
          <w:szCs w:val="30"/>
        </w:rPr>
        <w:t xml:space="preserve">тия, В колледже созданы условия </w:t>
      </w:r>
      <w:r w:rsidRPr="00784F35">
        <w:rPr>
          <w:rFonts w:eastAsia="Times New Roman"/>
          <w:color w:val="000000" w:themeColor="text1"/>
          <w:sz w:val="30"/>
          <w:szCs w:val="30"/>
        </w:rPr>
        <w:t>для реализации требований ФГОС</w:t>
      </w:r>
      <w:r w:rsidRPr="00784F35">
        <w:rPr>
          <w:rFonts w:eastAsia="Times New Roman"/>
          <w:color w:val="000000" w:themeColor="text1"/>
          <w:sz w:val="30"/>
          <w:szCs w:val="30"/>
        </w:rPr>
        <w:t>.</w:t>
      </w:r>
      <w:r w:rsidRPr="00784F35">
        <w:rPr>
          <w:rFonts w:eastAsia="Times New Roman"/>
          <w:color w:val="000000" w:themeColor="text1"/>
          <w:sz w:val="30"/>
          <w:szCs w:val="30"/>
        </w:rPr>
        <w:t xml:space="preserve"> Сложился перспективный</w:t>
      </w:r>
      <w:r w:rsidRPr="00784F35">
        <w:rPr>
          <w:rFonts w:eastAsia="Times New Roman"/>
          <w:color w:val="000000" w:themeColor="text1"/>
          <w:sz w:val="30"/>
          <w:szCs w:val="30"/>
        </w:rPr>
        <w:t>,</w:t>
      </w:r>
      <w:r w:rsidR="00723C30">
        <w:rPr>
          <w:rFonts w:eastAsia="Times New Roman"/>
          <w:color w:val="000000" w:themeColor="text1"/>
          <w:sz w:val="30"/>
          <w:szCs w:val="30"/>
        </w:rPr>
        <w:t xml:space="preserve"> творческий коллек</w:t>
      </w:r>
      <w:r w:rsidRPr="00784F35">
        <w:rPr>
          <w:rFonts w:eastAsia="Times New Roman"/>
          <w:color w:val="000000" w:themeColor="text1"/>
          <w:sz w:val="30"/>
          <w:szCs w:val="30"/>
        </w:rPr>
        <w:t>ти</w:t>
      </w:r>
      <w:r w:rsidRPr="00784F35">
        <w:rPr>
          <w:rFonts w:eastAsia="Times New Roman"/>
          <w:color w:val="000000" w:themeColor="text1"/>
          <w:sz w:val="30"/>
          <w:szCs w:val="30"/>
        </w:rPr>
        <w:t>в</w:t>
      </w:r>
      <w:r w:rsidRPr="00784F35">
        <w:rPr>
          <w:rFonts w:eastAsia="Times New Roman"/>
          <w:color w:val="000000" w:themeColor="text1"/>
          <w:sz w:val="30"/>
          <w:szCs w:val="30"/>
        </w:rPr>
        <w:t xml:space="preserve"> педагогов, имеющий потенциал к професс</w:t>
      </w:r>
      <w:r w:rsidR="00723C30">
        <w:rPr>
          <w:rFonts w:eastAsia="Times New Roman"/>
          <w:color w:val="000000" w:themeColor="text1"/>
          <w:sz w:val="30"/>
          <w:szCs w:val="30"/>
        </w:rPr>
        <w:t xml:space="preserve">иональному развитию. Подготовка </w:t>
      </w:r>
      <w:r w:rsidRPr="00784F35">
        <w:rPr>
          <w:rFonts w:eastAsia="Times New Roman"/>
          <w:color w:val="000000" w:themeColor="text1"/>
          <w:sz w:val="30"/>
          <w:szCs w:val="30"/>
        </w:rPr>
        <w:t>специалистов отражает кадровую п</w:t>
      </w:r>
      <w:r w:rsidRPr="00784F35">
        <w:rPr>
          <w:rFonts w:eastAsia="Times New Roman"/>
          <w:color w:val="000000" w:themeColor="text1"/>
          <w:sz w:val="30"/>
          <w:szCs w:val="30"/>
        </w:rPr>
        <w:t>отребность региона.</w:t>
      </w:r>
    </w:p>
    <w:sectPr w:rsidR="00784F35" w:rsidRPr="00784F35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53" w:rsidRDefault="003C5F53" w:rsidP="00C44C8B">
      <w:r>
        <w:separator/>
      </w:r>
    </w:p>
  </w:endnote>
  <w:endnote w:type="continuationSeparator" w:id="0">
    <w:p w:rsidR="003C5F53" w:rsidRDefault="003C5F53" w:rsidP="00C4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53" w:rsidRDefault="003C5F53" w:rsidP="00C44C8B">
      <w:r>
        <w:separator/>
      </w:r>
    </w:p>
  </w:footnote>
  <w:footnote w:type="continuationSeparator" w:id="0">
    <w:p w:rsidR="003C5F53" w:rsidRDefault="003C5F53" w:rsidP="00C4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35"/>
    <w:rsid w:val="000B2A6D"/>
    <w:rsid w:val="002C14E0"/>
    <w:rsid w:val="003C5F53"/>
    <w:rsid w:val="00723C30"/>
    <w:rsid w:val="00784F35"/>
    <w:rsid w:val="008B23FE"/>
    <w:rsid w:val="009C3437"/>
    <w:rsid w:val="00C44C8B"/>
    <w:rsid w:val="00E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D2E03-0EF9-4F11-83C4-66ECC14D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4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C8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C8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2014-04-18T10:35:00Z</cp:lastPrinted>
  <dcterms:created xsi:type="dcterms:W3CDTF">2014-04-18T08:45:00Z</dcterms:created>
  <dcterms:modified xsi:type="dcterms:W3CDTF">2014-04-18T12:04:00Z</dcterms:modified>
</cp:coreProperties>
</file>